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EC621" w14:textId="641409AD" w:rsidR="00151991" w:rsidRPr="008F2DDA" w:rsidRDefault="001E33CD" w:rsidP="0034649B">
      <w:pPr>
        <w:pStyle w:val="a7"/>
        <w:adjustRightInd w:val="0"/>
        <w:snapToGrid w:val="0"/>
        <w:spacing w:before="0" w:beforeAutospacing="0" w:after="0" w:afterAutospacing="0" w:line="560" w:lineRule="exact"/>
        <w:jc w:val="center"/>
        <w:rPr>
          <w:rFonts w:ascii="黑体" w:eastAsia="黑体" w:hAnsi="黑体"/>
          <w:bCs/>
          <w:color w:val="000000" w:themeColor="text1"/>
          <w:sz w:val="36"/>
          <w:szCs w:val="36"/>
        </w:rPr>
      </w:pPr>
      <w:r w:rsidRPr="008F2DDA">
        <w:rPr>
          <w:rStyle w:val="a8"/>
          <w:rFonts w:ascii="黑体" w:eastAsia="黑体" w:hAnsi="黑体" w:hint="eastAsia"/>
          <w:b w:val="0"/>
          <w:color w:val="000000" w:themeColor="text1"/>
          <w:sz w:val="36"/>
          <w:szCs w:val="36"/>
        </w:rPr>
        <w:t>关于举办</w:t>
      </w:r>
      <w:r w:rsidR="002456FE">
        <w:rPr>
          <w:rStyle w:val="a8"/>
          <w:rFonts w:ascii="黑体" w:eastAsia="黑体" w:hAnsi="黑体" w:hint="eastAsia"/>
          <w:b w:val="0"/>
          <w:color w:val="000000" w:themeColor="text1"/>
          <w:sz w:val="36"/>
          <w:szCs w:val="36"/>
        </w:rPr>
        <w:t>2</w:t>
      </w:r>
      <w:r w:rsidR="002456FE">
        <w:rPr>
          <w:rStyle w:val="a8"/>
          <w:rFonts w:ascii="黑体" w:eastAsia="黑体" w:hAnsi="黑体"/>
          <w:b w:val="0"/>
          <w:color w:val="000000" w:themeColor="text1"/>
          <w:sz w:val="36"/>
          <w:szCs w:val="36"/>
        </w:rPr>
        <w:t>021</w:t>
      </w:r>
      <w:r w:rsidR="002456FE">
        <w:rPr>
          <w:rStyle w:val="a8"/>
          <w:rFonts w:ascii="黑体" w:eastAsia="黑体" w:hAnsi="黑体" w:hint="eastAsia"/>
          <w:b w:val="0"/>
          <w:color w:val="000000" w:themeColor="text1"/>
          <w:sz w:val="36"/>
          <w:szCs w:val="36"/>
        </w:rPr>
        <w:t>年第一期</w:t>
      </w:r>
      <w:r w:rsidR="006444D8">
        <w:rPr>
          <w:rStyle w:val="a8"/>
          <w:rFonts w:ascii="黑体" w:eastAsia="黑体" w:hAnsi="黑体" w:hint="eastAsia"/>
          <w:b w:val="0"/>
          <w:color w:val="000000" w:themeColor="text1"/>
          <w:sz w:val="36"/>
          <w:szCs w:val="36"/>
        </w:rPr>
        <w:t>高级党校</w:t>
      </w:r>
      <w:r w:rsidRPr="008F2DDA">
        <w:rPr>
          <w:rStyle w:val="a8"/>
          <w:rFonts w:ascii="黑体" w:eastAsia="黑体" w:hAnsi="黑体" w:hint="eastAsia"/>
          <w:b w:val="0"/>
          <w:color w:val="000000" w:themeColor="text1"/>
          <w:sz w:val="36"/>
          <w:szCs w:val="36"/>
        </w:rPr>
        <w:t>培训班的通知</w:t>
      </w:r>
    </w:p>
    <w:p w14:paraId="3BC3AC7E" w14:textId="77777777" w:rsidR="00BE7E95" w:rsidRPr="00C43212" w:rsidRDefault="00BE7E95" w:rsidP="0034649B">
      <w:pPr>
        <w:pStyle w:val="a7"/>
        <w:spacing w:before="0" w:beforeAutospacing="0" w:after="0" w:afterAutospacing="0" w:line="560" w:lineRule="exact"/>
        <w:rPr>
          <w:rFonts w:ascii="仿宋_GB2312" w:eastAsia="仿宋_GB2312" w:hAnsi="Helvetica"/>
          <w:color w:val="000000" w:themeColor="text1"/>
          <w:sz w:val="28"/>
          <w:szCs w:val="28"/>
        </w:rPr>
      </w:pPr>
    </w:p>
    <w:p w14:paraId="5CBD22B5" w14:textId="77777777" w:rsidR="00151991" w:rsidRPr="00DB678F" w:rsidRDefault="001E33CD" w:rsidP="0034649B">
      <w:pPr>
        <w:pStyle w:val="a7"/>
        <w:adjustRightInd w:val="0"/>
        <w:snapToGrid w:val="0"/>
        <w:spacing w:before="0" w:beforeAutospacing="0" w:after="0" w:afterAutospacing="0" w:line="560" w:lineRule="exact"/>
        <w:jc w:val="both"/>
        <w:rPr>
          <w:rFonts w:ascii="仿宋_GB2312" w:eastAsia="仿宋_GB2312" w:hAnsi="Helvetica"/>
          <w:bCs/>
          <w:color w:val="000000" w:themeColor="text1"/>
          <w:sz w:val="32"/>
          <w:szCs w:val="32"/>
        </w:rPr>
      </w:pPr>
      <w:r w:rsidRPr="00DB678F">
        <w:rPr>
          <w:rFonts w:ascii="仿宋_GB2312" w:eastAsia="仿宋_GB2312" w:hAnsi="Helvetica" w:hint="eastAsia"/>
          <w:bCs/>
          <w:color w:val="000000" w:themeColor="text1"/>
          <w:sz w:val="32"/>
          <w:szCs w:val="32"/>
        </w:rPr>
        <w:t>各</w:t>
      </w:r>
      <w:r w:rsidR="006444D8">
        <w:rPr>
          <w:rFonts w:ascii="仿宋_GB2312" w:eastAsia="仿宋_GB2312" w:hAnsi="Helvetica" w:hint="eastAsia"/>
          <w:bCs/>
          <w:color w:val="000000" w:themeColor="text1"/>
          <w:sz w:val="32"/>
          <w:szCs w:val="32"/>
        </w:rPr>
        <w:t>二级单位</w:t>
      </w:r>
      <w:r w:rsidR="00DB678F" w:rsidRPr="00DB678F">
        <w:rPr>
          <w:rFonts w:ascii="仿宋_GB2312" w:eastAsia="仿宋_GB2312" w:hAnsi="Helvetica" w:hint="eastAsia"/>
          <w:bCs/>
          <w:color w:val="000000" w:themeColor="text1"/>
          <w:sz w:val="32"/>
          <w:szCs w:val="32"/>
        </w:rPr>
        <w:t>党</w:t>
      </w:r>
      <w:r w:rsidR="006444D8">
        <w:rPr>
          <w:rFonts w:ascii="仿宋_GB2312" w:eastAsia="仿宋_GB2312" w:hAnsi="Helvetica" w:hint="eastAsia"/>
          <w:bCs/>
          <w:color w:val="000000" w:themeColor="text1"/>
          <w:sz w:val="32"/>
          <w:szCs w:val="32"/>
        </w:rPr>
        <w:t>组织</w:t>
      </w:r>
      <w:r w:rsidRPr="00DB678F">
        <w:rPr>
          <w:rFonts w:ascii="仿宋_GB2312" w:eastAsia="仿宋_GB2312" w:hAnsi="Helvetica" w:hint="eastAsia"/>
          <w:bCs/>
          <w:color w:val="000000" w:themeColor="text1"/>
          <w:sz w:val="32"/>
          <w:szCs w:val="32"/>
        </w:rPr>
        <w:t>：</w:t>
      </w:r>
    </w:p>
    <w:p w14:paraId="5EE957CA" w14:textId="77FC9826" w:rsidR="00151991" w:rsidRPr="00DB678F" w:rsidRDefault="00633BE5" w:rsidP="0034649B">
      <w:pPr>
        <w:pStyle w:val="1"/>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Helvetica"/>
          <w:b w:val="0"/>
          <w:color w:val="000000" w:themeColor="text1"/>
          <w:kern w:val="0"/>
          <w:sz w:val="32"/>
          <w:szCs w:val="32"/>
        </w:rPr>
      </w:pPr>
      <w:r w:rsidRPr="00DB678F">
        <w:rPr>
          <w:rFonts w:ascii="仿宋_GB2312" w:eastAsia="仿宋_GB2312" w:hAnsi="Helvetica" w:hint="eastAsia"/>
          <w:b w:val="0"/>
          <w:color w:val="000000" w:themeColor="text1"/>
          <w:kern w:val="0"/>
          <w:sz w:val="32"/>
          <w:szCs w:val="32"/>
        </w:rPr>
        <w:t>为进一步加强党员发展对象的培养教育</w:t>
      </w:r>
      <w:r w:rsidR="00BA1216" w:rsidRPr="00DB678F">
        <w:rPr>
          <w:rFonts w:ascii="仿宋_GB2312" w:eastAsia="仿宋_GB2312" w:hAnsi="Helvetica" w:hint="eastAsia"/>
          <w:b w:val="0"/>
          <w:color w:val="000000" w:themeColor="text1"/>
          <w:kern w:val="0"/>
          <w:sz w:val="32"/>
          <w:szCs w:val="32"/>
        </w:rPr>
        <w:t>，</w:t>
      </w:r>
      <w:r w:rsidR="003A38A0" w:rsidRPr="00DB678F">
        <w:rPr>
          <w:rFonts w:ascii="仿宋_GB2312" w:eastAsia="仿宋_GB2312" w:hAnsi="Helvetica" w:hint="eastAsia"/>
          <w:b w:val="0"/>
          <w:color w:val="000000" w:themeColor="text1"/>
          <w:kern w:val="0"/>
          <w:sz w:val="32"/>
          <w:szCs w:val="32"/>
        </w:rPr>
        <w:t>提高发展新党员的质量，根据《中国共产党发展党员工作细则》等文件精神，</w:t>
      </w:r>
      <w:r w:rsidR="00524892" w:rsidRPr="00DB678F">
        <w:rPr>
          <w:rFonts w:ascii="仿宋_GB2312" w:eastAsia="仿宋_GB2312" w:hAnsi="Helvetica" w:hint="eastAsia"/>
          <w:b w:val="0"/>
          <w:color w:val="000000" w:themeColor="text1"/>
          <w:kern w:val="0"/>
          <w:sz w:val="32"/>
          <w:szCs w:val="32"/>
        </w:rPr>
        <w:t>结合</w:t>
      </w:r>
      <w:r w:rsidR="0034649B">
        <w:rPr>
          <w:rFonts w:ascii="仿宋_GB2312" w:eastAsia="仿宋_GB2312" w:hAnsi="Helvetica" w:hint="eastAsia"/>
          <w:b w:val="0"/>
          <w:color w:val="000000" w:themeColor="text1"/>
          <w:kern w:val="0"/>
          <w:sz w:val="32"/>
          <w:szCs w:val="32"/>
        </w:rPr>
        <w:t>学校</w:t>
      </w:r>
      <w:r w:rsidR="003A38A0" w:rsidRPr="00DB678F">
        <w:rPr>
          <w:rFonts w:ascii="仿宋_GB2312" w:eastAsia="仿宋_GB2312" w:hAnsi="Helvetica" w:hint="eastAsia"/>
          <w:b w:val="0"/>
          <w:color w:val="000000" w:themeColor="text1"/>
          <w:kern w:val="0"/>
          <w:sz w:val="32"/>
          <w:szCs w:val="32"/>
        </w:rPr>
        <w:t>党员教育培训实际，</w:t>
      </w:r>
      <w:r w:rsidR="00BA1216" w:rsidRPr="00DB678F">
        <w:rPr>
          <w:rFonts w:ascii="仿宋_GB2312" w:eastAsia="仿宋_GB2312" w:hAnsi="Helvetica" w:hint="eastAsia"/>
          <w:b w:val="0"/>
          <w:color w:val="000000" w:themeColor="text1"/>
          <w:kern w:val="0"/>
          <w:sz w:val="32"/>
          <w:szCs w:val="32"/>
        </w:rPr>
        <w:t>决定举办</w:t>
      </w:r>
      <w:r w:rsidR="00DE658E" w:rsidRPr="00DE658E">
        <w:rPr>
          <w:rFonts w:ascii="仿宋_GB2312" w:eastAsia="仿宋_GB2312" w:hAnsi="Helvetica" w:hint="eastAsia"/>
          <w:b w:val="0"/>
          <w:kern w:val="0"/>
          <w:sz w:val="32"/>
          <w:szCs w:val="32"/>
        </w:rPr>
        <w:t>2</w:t>
      </w:r>
      <w:r w:rsidR="00DE658E" w:rsidRPr="00DE658E">
        <w:rPr>
          <w:rFonts w:ascii="仿宋_GB2312" w:eastAsia="仿宋_GB2312" w:hAnsi="Helvetica"/>
          <w:b w:val="0"/>
          <w:kern w:val="0"/>
          <w:sz w:val="32"/>
          <w:szCs w:val="32"/>
        </w:rPr>
        <w:t>021年第一期</w:t>
      </w:r>
      <w:r w:rsidR="003A7D5A">
        <w:rPr>
          <w:rFonts w:ascii="仿宋_GB2312" w:eastAsia="仿宋_GB2312" w:hAnsi="Helvetica" w:hint="eastAsia"/>
          <w:b w:val="0"/>
          <w:color w:val="000000" w:themeColor="text1"/>
          <w:kern w:val="0"/>
          <w:sz w:val="32"/>
          <w:szCs w:val="32"/>
        </w:rPr>
        <w:t>高级党校</w:t>
      </w:r>
      <w:r w:rsidR="00BA1216" w:rsidRPr="00DB678F">
        <w:rPr>
          <w:rFonts w:ascii="仿宋_GB2312" w:eastAsia="仿宋_GB2312" w:hAnsi="Helvetica" w:hint="eastAsia"/>
          <w:b w:val="0"/>
          <w:color w:val="000000" w:themeColor="text1"/>
          <w:kern w:val="0"/>
          <w:sz w:val="32"/>
          <w:szCs w:val="32"/>
        </w:rPr>
        <w:t>培训班。</w:t>
      </w:r>
      <w:r w:rsidR="003A38A0" w:rsidRPr="00DB678F">
        <w:rPr>
          <w:rFonts w:ascii="仿宋_GB2312" w:eastAsia="仿宋_GB2312" w:hAnsi="Helvetica" w:hint="eastAsia"/>
          <w:b w:val="0"/>
          <w:color w:val="000000" w:themeColor="text1"/>
          <w:kern w:val="0"/>
          <w:sz w:val="32"/>
          <w:szCs w:val="32"/>
        </w:rPr>
        <w:t>现将有</w:t>
      </w:r>
      <w:r w:rsidR="00BE7E95" w:rsidRPr="00DB678F">
        <w:rPr>
          <w:rFonts w:ascii="仿宋_GB2312" w:eastAsia="仿宋_GB2312" w:hAnsi="Helvetica" w:hint="eastAsia"/>
          <w:b w:val="0"/>
          <w:color w:val="000000" w:themeColor="text1"/>
          <w:kern w:val="0"/>
          <w:sz w:val="32"/>
          <w:szCs w:val="32"/>
        </w:rPr>
        <w:t>关事项通知如下</w:t>
      </w:r>
      <w:r w:rsidR="0034649B">
        <w:rPr>
          <w:rFonts w:ascii="仿宋_GB2312" w:eastAsia="仿宋_GB2312" w:hAnsi="Helvetica" w:hint="eastAsia"/>
          <w:b w:val="0"/>
          <w:color w:val="000000" w:themeColor="text1"/>
          <w:kern w:val="0"/>
          <w:sz w:val="32"/>
          <w:szCs w:val="32"/>
        </w:rPr>
        <w:t>。</w:t>
      </w:r>
    </w:p>
    <w:p w14:paraId="38D9B8A6" w14:textId="77777777" w:rsidR="000E50E1" w:rsidRPr="00DB678F" w:rsidRDefault="00A579F0" w:rsidP="0034649B">
      <w:pPr>
        <w:pStyle w:val="a7"/>
        <w:adjustRightInd w:val="0"/>
        <w:snapToGrid w:val="0"/>
        <w:spacing w:before="0" w:beforeAutospacing="0" w:after="0" w:afterAutospacing="0" w:line="560" w:lineRule="exact"/>
        <w:ind w:firstLineChars="196" w:firstLine="627"/>
        <w:jc w:val="both"/>
        <w:rPr>
          <w:rStyle w:val="a8"/>
          <w:rFonts w:ascii="黑体" w:eastAsia="黑体" w:hAnsi="黑体"/>
          <w:b w:val="0"/>
          <w:color w:val="000000" w:themeColor="text1"/>
          <w:sz w:val="32"/>
          <w:szCs w:val="32"/>
        </w:rPr>
      </w:pPr>
      <w:r w:rsidRPr="00DB678F">
        <w:rPr>
          <w:rStyle w:val="a8"/>
          <w:rFonts w:ascii="黑体" w:eastAsia="黑体" w:hAnsi="黑体" w:hint="eastAsia"/>
          <w:b w:val="0"/>
          <w:color w:val="000000" w:themeColor="text1"/>
          <w:sz w:val="32"/>
          <w:szCs w:val="32"/>
        </w:rPr>
        <w:t>一、</w:t>
      </w:r>
      <w:r w:rsidR="001E33CD" w:rsidRPr="00DB678F">
        <w:rPr>
          <w:rStyle w:val="a8"/>
          <w:rFonts w:ascii="黑体" w:eastAsia="黑体" w:hAnsi="黑体" w:hint="eastAsia"/>
          <w:b w:val="0"/>
          <w:color w:val="000000" w:themeColor="text1"/>
          <w:sz w:val="32"/>
          <w:szCs w:val="32"/>
        </w:rPr>
        <w:t>培训</w:t>
      </w:r>
      <w:r w:rsidR="000E50E1" w:rsidRPr="00DB678F">
        <w:rPr>
          <w:rStyle w:val="a8"/>
          <w:rFonts w:ascii="黑体" w:eastAsia="黑体" w:hAnsi="黑体" w:hint="eastAsia"/>
          <w:b w:val="0"/>
          <w:color w:val="000000" w:themeColor="text1"/>
          <w:sz w:val="32"/>
          <w:szCs w:val="32"/>
        </w:rPr>
        <w:t>目的</w:t>
      </w:r>
    </w:p>
    <w:p w14:paraId="138D9119" w14:textId="01C1DDE4" w:rsidR="000E50E1" w:rsidRPr="00DB678F" w:rsidRDefault="000E50E1" w:rsidP="0034649B">
      <w:pPr>
        <w:pStyle w:val="1"/>
        <w:shd w:val="clear" w:color="auto" w:fill="FFFFFF"/>
        <w:adjustRightInd w:val="0"/>
        <w:snapToGrid w:val="0"/>
        <w:spacing w:before="0" w:beforeAutospacing="0" w:after="0" w:afterAutospacing="0" w:line="560" w:lineRule="exact"/>
        <w:ind w:firstLineChars="200" w:firstLine="640"/>
        <w:jc w:val="both"/>
        <w:rPr>
          <w:rStyle w:val="a8"/>
          <w:rFonts w:ascii="仿宋_GB2312" w:eastAsia="仿宋_GB2312" w:hAnsi="黑体"/>
          <w:bCs/>
          <w:color w:val="000000" w:themeColor="text1"/>
          <w:sz w:val="32"/>
          <w:szCs w:val="32"/>
        </w:rPr>
      </w:pPr>
      <w:r w:rsidRPr="00DB678F">
        <w:rPr>
          <w:rFonts w:ascii="仿宋_GB2312" w:eastAsia="仿宋_GB2312" w:hAnsi="Helvetica" w:hint="eastAsia"/>
          <w:b w:val="0"/>
          <w:color w:val="000000" w:themeColor="text1"/>
          <w:kern w:val="0"/>
          <w:sz w:val="32"/>
          <w:szCs w:val="32"/>
        </w:rPr>
        <w:t>通过系统培训，</w:t>
      </w:r>
      <w:r w:rsidR="003A57A2">
        <w:rPr>
          <w:rFonts w:ascii="仿宋_GB2312" w:eastAsia="仿宋_GB2312" w:hAnsi="Helvetica" w:hint="eastAsia"/>
          <w:b w:val="0"/>
          <w:color w:val="000000" w:themeColor="text1"/>
          <w:kern w:val="0"/>
          <w:sz w:val="32"/>
          <w:szCs w:val="32"/>
        </w:rPr>
        <w:t>进一步</w:t>
      </w:r>
      <w:r w:rsidR="003A57A2" w:rsidRPr="00F82772">
        <w:rPr>
          <w:rFonts w:ascii="仿宋_GB2312" w:eastAsia="仿宋_GB2312" w:hAnsi="Helvetica" w:hint="eastAsia"/>
          <w:b w:val="0"/>
          <w:color w:val="000000" w:themeColor="text1"/>
          <w:kern w:val="0"/>
          <w:sz w:val="32"/>
          <w:szCs w:val="32"/>
        </w:rPr>
        <w:t>深入开展党史学习教育</w:t>
      </w:r>
      <w:r w:rsidR="003A57A2">
        <w:rPr>
          <w:rFonts w:ascii="仿宋_GB2312" w:eastAsia="仿宋_GB2312" w:hAnsi="Helvetica" w:hint="eastAsia"/>
          <w:b w:val="0"/>
          <w:color w:val="000000" w:themeColor="text1"/>
          <w:kern w:val="0"/>
          <w:sz w:val="32"/>
          <w:szCs w:val="32"/>
        </w:rPr>
        <w:t>，</w:t>
      </w:r>
      <w:r w:rsidRPr="00DB678F">
        <w:rPr>
          <w:rFonts w:ascii="仿宋_GB2312" w:eastAsia="仿宋_GB2312" w:hAnsi="Helvetica" w:hint="eastAsia"/>
          <w:b w:val="0"/>
          <w:color w:val="000000" w:themeColor="text1"/>
          <w:kern w:val="0"/>
          <w:sz w:val="32"/>
          <w:szCs w:val="32"/>
        </w:rPr>
        <w:t>增强发展对象对党的基本知识和基本理论的领会和掌握，提高对党的性质、宗旨、奋斗目标和现阶段任务的认识，增强执行党的基本路线、方针和政策的自觉性和坚定性；进一步端正入党动机，</w:t>
      </w:r>
      <w:r w:rsidR="008F2DDA">
        <w:rPr>
          <w:rFonts w:ascii="仿宋_GB2312" w:eastAsia="仿宋_GB2312" w:hAnsi="Helvetica" w:hint="eastAsia"/>
          <w:b w:val="0"/>
          <w:color w:val="000000" w:themeColor="text1"/>
          <w:kern w:val="0"/>
          <w:sz w:val="32"/>
          <w:szCs w:val="32"/>
        </w:rPr>
        <w:t>强化初心使命，锤炼</w:t>
      </w:r>
      <w:r w:rsidRPr="00DB678F">
        <w:rPr>
          <w:rFonts w:ascii="仿宋_GB2312" w:eastAsia="仿宋_GB2312" w:hAnsi="Helvetica" w:hint="eastAsia"/>
          <w:b w:val="0"/>
          <w:color w:val="000000" w:themeColor="text1"/>
          <w:kern w:val="0"/>
          <w:sz w:val="32"/>
          <w:szCs w:val="32"/>
        </w:rPr>
        <w:t>党性，以实际行动争取早日加入党组织。</w:t>
      </w:r>
    </w:p>
    <w:p w14:paraId="390428ED" w14:textId="77777777" w:rsidR="00151991" w:rsidRPr="00DB678F" w:rsidRDefault="00A579F0" w:rsidP="0034649B">
      <w:pPr>
        <w:pStyle w:val="a7"/>
        <w:adjustRightInd w:val="0"/>
        <w:snapToGrid w:val="0"/>
        <w:spacing w:before="0" w:beforeAutospacing="0" w:after="0" w:afterAutospacing="0" w:line="560" w:lineRule="exact"/>
        <w:ind w:left="630"/>
        <w:jc w:val="both"/>
        <w:rPr>
          <w:rFonts w:ascii="黑体" w:eastAsia="黑体" w:hAnsi="黑体"/>
          <w:bCs/>
          <w:color w:val="000000" w:themeColor="text1"/>
          <w:sz w:val="32"/>
          <w:szCs w:val="32"/>
        </w:rPr>
      </w:pPr>
      <w:r w:rsidRPr="00DB678F">
        <w:rPr>
          <w:rStyle w:val="a8"/>
          <w:rFonts w:ascii="黑体" w:eastAsia="黑体" w:hAnsi="黑体" w:hint="eastAsia"/>
          <w:b w:val="0"/>
          <w:color w:val="000000" w:themeColor="text1"/>
          <w:sz w:val="32"/>
          <w:szCs w:val="32"/>
        </w:rPr>
        <w:t>二、</w:t>
      </w:r>
      <w:r w:rsidR="003C4F94" w:rsidRPr="00DB678F">
        <w:rPr>
          <w:rStyle w:val="a8"/>
          <w:rFonts w:ascii="黑体" w:eastAsia="黑体" w:hAnsi="黑体" w:hint="eastAsia"/>
          <w:b w:val="0"/>
          <w:color w:val="000000" w:themeColor="text1"/>
          <w:sz w:val="32"/>
          <w:szCs w:val="32"/>
        </w:rPr>
        <w:t>培训</w:t>
      </w:r>
      <w:r w:rsidR="00C23F36" w:rsidRPr="00DB678F">
        <w:rPr>
          <w:rStyle w:val="a8"/>
          <w:rFonts w:ascii="黑体" w:eastAsia="黑体" w:hAnsi="黑体" w:hint="eastAsia"/>
          <w:b w:val="0"/>
          <w:color w:val="000000" w:themeColor="text1"/>
          <w:sz w:val="32"/>
          <w:szCs w:val="32"/>
        </w:rPr>
        <w:t>对象</w:t>
      </w:r>
    </w:p>
    <w:p w14:paraId="6FA2D274" w14:textId="77777777" w:rsidR="004B2308" w:rsidRPr="00681E2E" w:rsidRDefault="001601C0" w:rsidP="004B2308">
      <w:pPr>
        <w:spacing w:line="560" w:lineRule="exact"/>
        <w:ind w:firstLineChars="200" w:firstLine="640"/>
        <w:rPr>
          <w:rFonts w:ascii="仿宋_GB2312" w:eastAsia="仿宋_GB2312"/>
          <w:sz w:val="32"/>
          <w:szCs w:val="32"/>
        </w:rPr>
      </w:pPr>
      <w:r>
        <w:rPr>
          <w:rFonts w:ascii="仿宋_GB2312" w:eastAsia="仿宋_GB2312" w:hint="eastAsia"/>
          <w:sz w:val="32"/>
          <w:szCs w:val="32"/>
        </w:rPr>
        <w:t>2021年第1</w:t>
      </w:r>
      <w:r w:rsidR="004B2308">
        <w:rPr>
          <w:rFonts w:ascii="仿宋_GB2312" w:eastAsia="仿宋_GB2312" w:hint="eastAsia"/>
          <w:sz w:val="32"/>
          <w:szCs w:val="32"/>
        </w:rPr>
        <w:t>批确定的发展对象。</w:t>
      </w:r>
    </w:p>
    <w:p w14:paraId="54709B7C" w14:textId="77777777" w:rsidR="00151991" w:rsidRPr="00F65F98" w:rsidRDefault="000E50E1" w:rsidP="0034649B">
      <w:pPr>
        <w:pStyle w:val="a7"/>
        <w:adjustRightInd w:val="0"/>
        <w:snapToGrid w:val="0"/>
        <w:spacing w:before="0" w:beforeAutospacing="0" w:after="0" w:afterAutospacing="0" w:line="560" w:lineRule="exact"/>
        <w:ind w:left="630"/>
        <w:jc w:val="both"/>
        <w:rPr>
          <w:rStyle w:val="a8"/>
          <w:rFonts w:ascii="黑体" w:eastAsia="黑体" w:hAnsi="黑体"/>
          <w:b w:val="0"/>
        </w:rPr>
      </w:pPr>
      <w:r w:rsidRPr="00F65F98">
        <w:rPr>
          <w:rStyle w:val="a8"/>
          <w:rFonts w:ascii="黑体" w:eastAsia="黑体" w:hAnsi="黑体" w:hint="eastAsia"/>
          <w:b w:val="0"/>
          <w:color w:val="000000" w:themeColor="text1"/>
          <w:sz w:val="32"/>
          <w:szCs w:val="32"/>
        </w:rPr>
        <w:t>三</w:t>
      </w:r>
      <w:r w:rsidR="001E33CD" w:rsidRPr="00F65F98">
        <w:rPr>
          <w:rStyle w:val="a8"/>
          <w:rFonts w:ascii="黑体" w:eastAsia="黑体" w:hAnsi="黑体" w:hint="eastAsia"/>
          <w:b w:val="0"/>
          <w:color w:val="000000" w:themeColor="text1"/>
          <w:sz w:val="32"/>
          <w:szCs w:val="32"/>
        </w:rPr>
        <w:t>、</w:t>
      </w:r>
      <w:r w:rsidR="00AD2068" w:rsidRPr="00F65F98">
        <w:rPr>
          <w:rStyle w:val="a8"/>
          <w:rFonts w:ascii="黑体" w:eastAsia="黑体" w:hAnsi="黑体" w:hint="eastAsia"/>
          <w:b w:val="0"/>
          <w:color w:val="000000" w:themeColor="text1"/>
          <w:sz w:val="32"/>
          <w:szCs w:val="32"/>
        </w:rPr>
        <w:t>培训</w:t>
      </w:r>
      <w:r w:rsidR="00DB678F" w:rsidRPr="00F65F98">
        <w:rPr>
          <w:rStyle w:val="a8"/>
          <w:rFonts w:ascii="黑体" w:eastAsia="黑体" w:hAnsi="黑体" w:hint="eastAsia"/>
          <w:b w:val="0"/>
          <w:color w:val="000000" w:themeColor="text1"/>
          <w:sz w:val="32"/>
          <w:szCs w:val="32"/>
        </w:rPr>
        <w:t>安排</w:t>
      </w:r>
    </w:p>
    <w:p w14:paraId="7F09BAE3" w14:textId="4AB5FCB1" w:rsidR="00651D1A" w:rsidRPr="006306A7" w:rsidRDefault="006306A7" w:rsidP="00F65F98">
      <w:pPr>
        <w:pStyle w:val="a7"/>
        <w:adjustRightInd w:val="0"/>
        <w:snapToGrid w:val="0"/>
        <w:spacing w:before="0" w:beforeAutospacing="0" w:after="0" w:afterAutospacing="0" w:line="560" w:lineRule="exact"/>
        <w:ind w:firstLineChars="200" w:firstLine="640"/>
        <w:jc w:val="both"/>
        <w:rPr>
          <w:rFonts w:ascii="仿宋_GB2312" w:eastAsia="仿宋_GB2312" w:hAnsi="Helvetica"/>
          <w:bCs/>
          <w:color w:val="000000" w:themeColor="text1"/>
          <w:sz w:val="32"/>
          <w:szCs w:val="32"/>
        </w:rPr>
      </w:pPr>
      <w:r>
        <w:rPr>
          <w:rFonts w:ascii="仿宋_GB2312" w:eastAsia="仿宋_GB2312" w:hAnsi="Helvetica" w:hint="eastAsia"/>
          <w:bCs/>
          <w:color w:val="000000" w:themeColor="text1"/>
          <w:sz w:val="32"/>
          <w:szCs w:val="32"/>
        </w:rPr>
        <w:t>此次</w:t>
      </w:r>
      <w:r w:rsidR="00DB678F" w:rsidRPr="00F65F98">
        <w:rPr>
          <w:rFonts w:ascii="仿宋_GB2312" w:eastAsia="仿宋_GB2312" w:hAnsi="Helvetica" w:hint="eastAsia"/>
          <w:bCs/>
          <w:color w:val="000000" w:themeColor="text1"/>
          <w:sz w:val="32"/>
          <w:szCs w:val="32"/>
        </w:rPr>
        <w:t>培训时间为</w:t>
      </w:r>
      <w:r w:rsidR="001E33CD" w:rsidRPr="00F65F98">
        <w:rPr>
          <w:rFonts w:ascii="仿宋_GB2312" w:eastAsia="仿宋_GB2312" w:hAnsi="Helvetica" w:hint="eastAsia"/>
          <w:bCs/>
          <w:color w:val="000000" w:themeColor="text1"/>
          <w:sz w:val="32"/>
          <w:szCs w:val="32"/>
        </w:rPr>
        <w:t>20</w:t>
      </w:r>
      <w:r w:rsidR="001601C0">
        <w:rPr>
          <w:rFonts w:ascii="仿宋_GB2312" w:eastAsia="仿宋_GB2312" w:hAnsi="Helvetica" w:hint="eastAsia"/>
          <w:bCs/>
          <w:color w:val="000000" w:themeColor="text1"/>
          <w:sz w:val="32"/>
          <w:szCs w:val="32"/>
        </w:rPr>
        <w:t>21</w:t>
      </w:r>
      <w:r w:rsidR="001E33CD" w:rsidRPr="00F65F98">
        <w:rPr>
          <w:rFonts w:ascii="仿宋_GB2312" w:eastAsia="仿宋_GB2312" w:hAnsi="Helvetica" w:hint="eastAsia"/>
          <w:bCs/>
          <w:color w:val="000000" w:themeColor="text1"/>
          <w:sz w:val="32"/>
          <w:szCs w:val="32"/>
        </w:rPr>
        <w:t>年</w:t>
      </w:r>
      <w:r w:rsidR="00C37F9A">
        <w:rPr>
          <w:rFonts w:ascii="仿宋_GB2312" w:eastAsia="仿宋_GB2312" w:hAnsi="Helvetica" w:hint="eastAsia"/>
          <w:bCs/>
          <w:color w:val="000000" w:themeColor="text1"/>
          <w:sz w:val="32"/>
          <w:szCs w:val="32"/>
        </w:rPr>
        <w:t>4</w:t>
      </w:r>
      <w:r w:rsidR="001E33CD" w:rsidRPr="00F65F98">
        <w:rPr>
          <w:rFonts w:ascii="仿宋_GB2312" w:eastAsia="仿宋_GB2312" w:hAnsi="Helvetica" w:hint="eastAsia"/>
          <w:bCs/>
          <w:color w:val="000000" w:themeColor="text1"/>
          <w:sz w:val="32"/>
          <w:szCs w:val="32"/>
        </w:rPr>
        <w:t>月</w:t>
      </w:r>
      <w:r w:rsidR="00BF358C">
        <w:rPr>
          <w:rFonts w:ascii="仿宋_GB2312" w:eastAsia="仿宋_GB2312" w:hAnsi="Helvetica"/>
          <w:bCs/>
          <w:color w:val="000000" w:themeColor="text1"/>
          <w:sz w:val="32"/>
          <w:szCs w:val="32"/>
        </w:rPr>
        <w:t>19</w:t>
      </w:r>
      <w:r w:rsidR="00C23F36" w:rsidRPr="00F65F98">
        <w:rPr>
          <w:rFonts w:ascii="仿宋_GB2312" w:eastAsia="仿宋_GB2312" w:hAnsi="Helvetica" w:hint="eastAsia"/>
          <w:bCs/>
          <w:color w:val="000000" w:themeColor="text1"/>
          <w:sz w:val="32"/>
          <w:szCs w:val="32"/>
        </w:rPr>
        <w:t>日</w:t>
      </w:r>
      <w:r w:rsidR="00A53FAF" w:rsidRPr="00F65F98">
        <w:rPr>
          <w:rFonts w:ascii="仿宋_GB2312" w:eastAsia="仿宋_GB2312" w:hAnsi="Helvetica" w:hint="eastAsia"/>
          <w:bCs/>
          <w:color w:val="000000" w:themeColor="text1"/>
          <w:sz w:val="32"/>
          <w:szCs w:val="32"/>
        </w:rPr>
        <w:t>至</w:t>
      </w:r>
      <w:r w:rsidR="00BF358C">
        <w:rPr>
          <w:rFonts w:ascii="仿宋_GB2312" w:eastAsia="仿宋_GB2312" w:hAnsi="Helvetica"/>
          <w:bCs/>
          <w:color w:val="000000" w:themeColor="text1"/>
          <w:sz w:val="32"/>
          <w:szCs w:val="32"/>
        </w:rPr>
        <w:t>2</w:t>
      </w:r>
      <w:r w:rsidR="00CD3837">
        <w:rPr>
          <w:rFonts w:ascii="仿宋_GB2312" w:eastAsia="仿宋_GB2312" w:hAnsi="Helvetica"/>
          <w:bCs/>
          <w:color w:val="000000" w:themeColor="text1"/>
          <w:sz w:val="32"/>
          <w:szCs w:val="32"/>
        </w:rPr>
        <w:t>6</w:t>
      </w:r>
      <w:r w:rsidR="00C23F36" w:rsidRPr="00F65F98">
        <w:rPr>
          <w:rFonts w:ascii="仿宋_GB2312" w:eastAsia="仿宋_GB2312" w:hAnsi="Helvetica" w:hint="eastAsia"/>
          <w:bCs/>
          <w:color w:val="000000" w:themeColor="text1"/>
          <w:sz w:val="32"/>
          <w:szCs w:val="32"/>
        </w:rPr>
        <w:t>日</w:t>
      </w:r>
      <w:r>
        <w:rPr>
          <w:rFonts w:ascii="仿宋_GB2312" w:eastAsia="仿宋_GB2312" w:hAnsi="Helvetica" w:hint="eastAsia"/>
          <w:bCs/>
          <w:color w:val="000000" w:themeColor="text1"/>
          <w:sz w:val="32"/>
          <w:szCs w:val="32"/>
        </w:rPr>
        <w:t>，学校党校集中培训时间为2</w:t>
      </w:r>
      <w:r>
        <w:rPr>
          <w:rFonts w:ascii="仿宋_GB2312" w:eastAsia="仿宋_GB2312" w:hAnsi="Helvetica"/>
          <w:bCs/>
          <w:color w:val="000000" w:themeColor="text1"/>
          <w:sz w:val="32"/>
          <w:szCs w:val="32"/>
        </w:rPr>
        <w:t>021</w:t>
      </w:r>
      <w:r>
        <w:rPr>
          <w:rFonts w:ascii="仿宋_GB2312" w:eastAsia="仿宋_GB2312" w:hAnsi="Helvetica" w:hint="eastAsia"/>
          <w:bCs/>
          <w:color w:val="000000" w:themeColor="text1"/>
          <w:sz w:val="32"/>
          <w:szCs w:val="32"/>
        </w:rPr>
        <w:t>年4月2</w:t>
      </w:r>
      <w:r>
        <w:rPr>
          <w:rFonts w:ascii="仿宋_GB2312" w:eastAsia="仿宋_GB2312" w:hAnsi="Helvetica"/>
          <w:bCs/>
          <w:color w:val="000000" w:themeColor="text1"/>
          <w:sz w:val="32"/>
          <w:szCs w:val="32"/>
        </w:rPr>
        <w:t>3</w:t>
      </w:r>
      <w:r>
        <w:rPr>
          <w:rFonts w:ascii="仿宋_GB2312" w:eastAsia="仿宋_GB2312" w:hAnsi="Helvetica" w:hint="eastAsia"/>
          <w:bCs/>
          <w:color w:val="000000" w:themeColor="text1"/>
          <w:sz w:val="32"/>
          <w:szCs w:val="32"/>
        </w:rPr>
        <w:t>日（周五）、2</w:t>
      </w:r>
      <w:r>
        <w:rPr>
          <w:rFonts w:ascii="仿宋_GB2312" w:eastAsia="仿宋_GB2312" w:hAnsi="Helvetica"/>
          <w:bCs/>
          <w:color w:val="000000" w:themeColor="text1"/>
          <w:sz w:val="32"/>
          <w:szCs w:val="32"/>
        </w:rPr>
        <w:t>4</w:t>
      </w:r>
      <w:r>
        <w:rPr>
          <w:rFonts w:ascii="仿宋_GB2312" w:eastAsia="仿宋_GB2312" w:hAnsi="Helvetica" w:hint="eastAsia"/>
          <w:bCs/>
          <w:color w:val="000000" w:themeColor="text1"/>
          <w:sz w:val="32"/>
          <w:szCs w:val="32"/>
        </w:rPr>
        <w:t>日（周六）。</w:t>
      </w:r>
      <w:r w:rsidR="00F701C2">
        <w:rPr>
          <w:rFonts w:ascii="仿宋_GB2312" w:eastAsia="仿宋_GB2312" w:hAnsi="Helvetica" w:hint="eastAsia"/>
          <w:bCs/>
          <w:color w:val="000000" w:themeColor="text1"/>
          <w:sz w:val="32"/>
          <w:szCs w:val="32"/>
        </w:rPr>
        <w:t>学习</w:t>
      </w:r>
      <w:r w:rsidR="00651D1A" w:rsidRPr="006306A7">
        <w:rPr>
          <w:rFonts w:ascii="仿宋_GB2312" w:eastAsia="仿宋_GB2312" w:hAnsi="Helvetica" w:hint="eastAsia"/>
          <w:bCs/>
          <w:color w:val="000000" w:themeColor="text1"/>
          <w:sz w:val="32"/>
          <w:szCs w:val="32"/>
        </w:rPr>
        <w:t>培训以专题报告辅导、</w:t>
      </w:r>
      <w:r w:rsidR="00F701C2">
        <w:rPr>
          <w:rFonts w:ascii="仿宋_GB2312" w:eastAsia="仿宋_GB2312" w:hAnsi="Helvetica" w:hint="eastAsia"/>
          <w:bCs/>
          <w:color w:val="000000" w:themeColor="text1"/>
          <w:sz w:val="32"/>
          <w:szCs w:val="32"/>
        </w:rPr>
        <w:t>读书会为主。各二级分党校培训</w:t>
      </w:r>
      <w:r w:rsidR="00262693">
        <w:rPr>
          <w:rFonts w:ascii="仿宋_GB2312" w:eastAsia="仿宋_GB2312" w:hAnsi="Helvetica" w:hint="eastAsia"/>
          <w:bCs/>
          <w:color w:val="000000" w:themeColor="text1"/>
          <w:sz w:val="32"/>
          <w:szCs w:val="32"/>
        </w:rPr>
        <w:t>自行组织，</w:t>
      </w:r>
      <w:r w:rsidR="00F701C2">
        <w:rPr>
          <w:rFonts w:ascii="仿宋_GB2312" w:eastAsia="仿宋_GB2312" w:hAnsi="Helvetica" w:hint="eastAsia"/>
          <w:bCs/>
          <w:color w:val="000000" w:themeColor="text1"/>
          <w:sz w:val="32"/>
          <w:szCs w:val="32"/>
        </w:rPr>
        <w:t>以</w:t>
      </w:r>
      <w:r w:rsidR="00554C02">
        <w:rPr>
          <w:rFonts w:ascii="仿宋_GB2312" w:eastAsia="仿宋_GB2312" w:hAnsi="Helvetica" w:hint="eastAsia"/>
          <w:bCs/>
          <w:color w:val="000000" w:themeColor="text1"/>
          <w:sz w:val="32"/>
          <w:szCs w:val="32"/>
        </w:rPr>
        <w:t>读书会、</w:t>
      </w:r>
      <w:r w:rsidR="00651D1A" w:rsidRPr="006306A7">
        <w:rPr>
          <w:rFonts w:ascii="仿宋_GB2312" w:eastAsia="仿宋_GB2312" w:hAnsi="Helvetica" w:hint="eastAsia"/>
          <w:bCs/>
          <w:color w:val="000000" w:themeColor="text1"/>
          <w:sz w:val="32"/>
          <w:szCs w:val="32"/>
        </w:rPr>
        <w:t>自主学习、主题讨论、实践学习、</w:t>
      </w:r>
      <w:r w:rsidR="00262693" w:rsidRPr="006306A7">
        <w:rPr>
          <w:rFonts w:ascii="仿宋_GB2312" w:eastAsia="仿宋_GB2312" w:hAnsi="Helvetica" w:hint="eastAsia"/>
          <w:bCs/>
          <w:color w:val="000000" w:themeColor="text1"/>
          <w:sz w:val="32"/>
          <w:szCs w:val="32"/>
        </w:rPr>
        <w:t>视频</w:t>
      </w:r>
      <w:r w:rsidR="00262693">
        <w:rPr>
          <w:rFonts w:ascii="仿宋_GB2312" w:eastAsia="仿宋_GB2312" w:hAnsi="Helvetica" w:hint="eastAsia"/>
          <w:bCs/>
          <w:color w:val="000000" w:themeColor="text1"/>
          <w:sz w:val="32"/>
          <w:szCs w:val="32"/>
        </w:rPr>
        <w:t>党课、</w:t>
      </w:r>
      <w:r w:rsidR="00262693" w:rsidRPr="006306A7">
        <w:rPr>
          <w:rFonts w:ascii="仿宋_GB2312" w:eastAsia="仿宋_GB2312" w:hAnsi="Helvetica"/>
          <w:bCs/>
          <w:color w:val="000000" w:themeColor="text1"/>
          <w:sz w:val="32"/>
          <w:szCs w:val="32"/>
        </w:rPr>
        <w:t>VR</w:t>
      </w:r>
      <w:r w:rsidR="00651D1A" w:rsidRPr="006306A7">
        <w:rPr>
          <w:rFonts w:ascii="仿宋_GB2312" w:eastAsia="仿宋_GB2312" w:hAnsi="Helvetica" w:hint="eastAsia"/>
          <w:bCs/>
          <w:color w:val="000000" w:themeColor="text1"/>
          <w:sz w:val="32"/>
          <w:szCs w:val="32"/>
        </w:rPr>
        <w:t>党课</w:t>
      </w:r>
      <w:r w:rsidR="00F701C2">
        <w:rPr>
          <w:rFonts w:ascii="仿宋_GB2312" w:eastAsia="仿宋_GB2312" w:hAnsi="Helvetica" w:hint="eastAsia"/>
          <w:bCs/>
          <w:color w:val="000000" w:themeColor="text1"/>
          <w:sz w:val="32"/>
          <w:szCs w:val="32"/>
        </w:rPr>
        <w:t>（可在4</w:t>
      </w:r>
      <w:r w:rsidR="00F701C2" w:rsidRPr="00F65F98">
        <w:rPr>
          <w:rFonts w:ascii="仿宋_GB2312" w:eastAsia="仿宋_GB2312" w:hAnsi="Helvetica" w:hint="eastAsia"/>
          <w:bCs/>
          <w:color w:val="000000" w:themeColor="text1"/>
          <w:sz w:val="32"/>
          <w:szCs w:val="32"/>
        </w:rPr>
        <w:t>月</w:t>
      </w:r>
      <w:r w:rsidR="00F701C2">
        <w:rPr>
          <w:rFonts w:ascii="仿宋_GB2312" w:eastAsia="仿宋_GB2312" w:hAnsi="Helvetica"/>
          <w:bCs/>
          <w:color w:val="000000" w:themeColor="text1"/>
          <w:sz w:val="32"/>
          <w:szCs w:val="32"/>
        </w:rPr>
        <w:t>19</w:t>
      </w:r>
      <w:r w:rsidR="00F701C2" w:rsidRPr="00F65F98">
        <w:rPr>
          <w:rFonts w:ascii="仿宋_GB2312" w:eastAsia="仿宋_GB2312" w:hAnsi="Helvetica" w:hint="eastAsia"/>
          <w:bCs/>
          <w:color w:val="000000" w:themeColor="text1"/>
          <w:sz w:val="32"/>
          <w:szCs w:val="32"/>
        </w:rPr>
        <w:t>日至</w:t>
      </w:r>
      <w:r w:rsidR="00F701C2">
        <w:rPr>
          <w:rFonts w:ascii="仿宋_GB2312" w:eastAsia="仿宋_GB2312" w:hAnsi="Helvetica"/>
          <w:bCs/>
          <w:color w:val="000000" w:themeColor="text1"/>
          <w:sz w:val="32"/>
          <w:szCs w:val="32"/>
        </w:rPr>
        <w:t>26</w:t>
      </w:r>
      <w:r w:rsidR="00F701C2" w:rsidRPr="00F65F98">
        <w:rPr>
          <w:rFonts w:ascii="仿宋_GB2312" w:eastAsia="仿宋_GB2312" w:hAnsi="Helvetica" w:hint="eastAsia"/>
          <w:bCs/>
          <w:color w:val="000000" w:themeColor="text1"/>
          <w:sz w:val="32"/>
          <w:szCs w:val="32"/>
        </w:rPr>
        <w:t>日</w:t>
      </w:r>
      <w:r w:rsidR="00F701C2">
        <w:rPr>
          <w:rFonts w:ascii="仿宋_GB2312" w:eastAsia="仿宋_GB2312" w:hAnsi="Helvetica" w:hint="eastAsia"/>
          <w:bCs/>
          <w:color w:val="000000" w:themeColor="text1"/>
          <w:sz w:val="32"/>
          <w:szCs w:val="32"/>
        </w:rPr>
        <w:t>之间</w:t>
      </w:r>
      <w:r w:rsidR="00E709DB">
        <w:rPr>
          <w:rFonts w:ascii="仿宋_GB2312" w:eastAsia="仿宋_GB2312" w:hAnsi="Helvetica" w:hint="eastAsia"/>
          <w:bCs/>
          <w:color w:val="000000" w:themeColor="text1"/>
          <w:sz w:val="32"/>
          <w:szCs w:val="32"/>
        </w:rPr>
        <w:t>，</w:t>
      </w:r>
      <w:r w:rsidR="00F701C2">
        <w:rPr>
          <w:rFonts w:ascii="仿宋_GB2312" w:eastAsia="仿宋_GB2312" w:hAnsi="Helvetica" w:hint="eastAsia"/>
          <w:bCs/>
          <w:color w:val="000000" w:themeColor="text1"/>
          <w:sz w:val="32"/>
          <w:szCs w:val="32"/>
        </w:rPr>
        <w:t>联系</w:t>
      </w:r>
      <w:proofErr w:type="gramStart"/>
      <w:r w:rsidR="00F701C2">
        <w:rPr>
          <w:rFonts w:ascii="仿宋_GB2312" w:eastAsia="仿宋_GB2312" w:hAnsi="Helvetica" w:hint="eastAsia"/>
          <w:bCs/>
          <w:color w:val="000000" w:themeColor="text1"/>
          <w:sz w:val="32"/>
          <w:szCs w:val="32"/>
        </w:rPr>
        <w:t>工创学院教务员</w:t>
      </w:r>
      <w:proofErr w:type="gramEnd"/>
      <w:r w:rsidR="00F701C2">
        <w:rPr>
          <w:rFonts w:ascii="仿宋_GB2312" w:eastAsia="仿宋_GB2312" w:hAnsi="Helvetica" w:hint="eastAsia"/>
          <w:bCs/>
          <w:color w:val="000000" w:themeColor="text1"/>
          <w:sz w:val="32"/>
          <w:szCs w:val="32"/>
        </w:rPr>
        <w:t>胡晶老师</w:t>
      </w:r>
      <w:r w:rsidR="00C3573D">
        <w:rPr>
          <w:rFonts w:ascii="仿宋_GB2312" w:eastAsia="仿宋_GB2312" w:hAnsi="Helvetica" w:hint="eastAsia"/>
          <w:bCs/>
          <w:color w:val="000000" w:themeColor="text1"/>
          <w:sz w:val="32"/>
          <w:szCs w:val="32"/>
        </w:rPr>
        <w:t>，</w:t>
      </w:r>
      <w:r w:rsidR="00F701C2">
        <w:rPr>
          <w:rFonts w:ascii="仿宋_GB2312" w:eastAsia="仿宋_GB2312" w:hAnsi="Helvetica" w:hint="eastAsia"/>
          <w:bCs/>
          <w:color w:val="000000" w:themeColor="text1"/>
          <w:sz w:val="32"/>
          <w:szCs w:val="32"/>
        </w:rPr>
        <w:t>联系电话：</w:t>
      </w:r>
      <w:r w:rsidR="00F701C2" w:rsidRPr="00F701C2">
        <w:rPr>
          <w:rFonts w:ascii="仿宋_GB2312" w:eastAsia="仿宋_GB2312" w:hAnsi="Helvetica"/>
          <w:bCs/>
          <w:color w:val="000000" w:themeColor="text1"/>
          <w:sz w:val="32"/>
          <w:szCs w:val="32"/>
        </w:rPr>
        <w:t>60877284/18621590124</w:t>
      </w:r>
      <w:r w:rsidR="00F701C2">
        <w:rPr>
          <w:rFonts w:ascii="仿宋_GB2312" w:eastAsia="仿宋_GB2312" w:hAnsi="Helvetica" w:hint="eastAsia"/>
          <w:bCs/>
          <w:color w:val="000000" w:themeColor="text1"/>
          <w:sz w:val="32"/>
          <w:szCs w:val="32"/>
        </w:rPr>
        <w:t>，安</w:t>
      </w:r>
      <w:r w:rsidR="00F701C2">
        <w:rPr>
          <w:rFonts w:ascii="仿宋_GB2312" w:eastAsia="仿宋_GB2312" w:hAnsi="Helvetica" w:hint="eastAsia"/>
          <w:bCs/>
          <w:color w:val="000000" w:themeColor="text1"/>
          <w:sz w:val="32"/>
          <w:szCs w:val="32"/>
        </w:rPr>
        <w:lastRenderedPageBreak/>
        <w:t>排课程时间</w:t>
      </w:r>
      <w:r w:rsidR="00C3573D">
        <w:rPr>
          <w:rFonts w:ascii="仿宋_GB2312" w:eastAsia="仿宋_GB2312" w:hAnsi="Helvetica" w:hint="eastAsia"/>
          <w:bCs/>
          <w:color w:val="000000" w:themeColor="text1"/>
          <w:sz w:val="32"/>
          <w:szCs w:val="32"/>
        </w:rPr>
        <w:t>，因场地限制，先到先得。</w:t>
      </w:r>
      <w:r w:rsidR="00F701C2">
        <w:rPr>
          <w:rFonts w:ascii="仿宋_GB2312" w:eastAsia="仿宋_GB2312" w:hAnsi="Helvetica" w:hint="eastAsia"/>
          <w:bCs/>
          <w:color w:val="000000" w:themeColor="text1"/>
          <w:sz w:val="32"/>
          <w:szCs w:val="32"/>
        </w:rPr>
        <w:t>）</w:t>
      </w:r>
      <w:r w:rsidR="00F701C2" w:rsidRPr="006306A7">
        <w:rPr>
          <w:rFonts w:ascii="仿宋_GB2312" w:eastAsia="仿宋_GB2312" w:hAnsi="Helvetica" w:hint="eastAsia"/>
          <w:bCs/>
          <w:color w:val="000000" w:themeColor="text1"/>
          <w:sz w:val="32"/>
          <w:szCs w:val="32"/>
        </w:rPr>
        <w:t>等形式进行</w:t>
      </w:r>
      <w:r w:rsidR="00262693">
        <w:rPr>
          <w:rFonts w:ascii="仿宋_GB2312" w:eastAsia="仿宋_GB2312" w:hAnsi="Helvetica" w:hint="eastAsia"/>
          <w:bCs/>
          <w:color w:val="000000" w:themeColor="text1"/>
          <w:sz w:val="32"/>
          <w:szCs w:val="32"/>
        </w:rPr>
        <w:t>，</w:t>
      </w:r>
      <w:r w:rsidR="00F701C2">
        <w:rPr>
          <w:rFonts w:ascii="仿宋_GB2312" w:eastAsia="仿宋_GB2312" w:hAnsi="Helvetica" w:hint="eastAsia"/>
          <w:bCs/>
          <w:color w:val="000000" w:themeColor="text1"/>
          <w:sz w:val="32"/>
          <w:szCs w:val="32"/>
        </w:rPr>
        <w:t>最后由学校党校进行统一</w:t>
      </w:r>
      <w:r w:rsidR="00651D1A" w:rsidRPr="006306A7">
        <w:rPr>
          <w:rFonts w:ascii="仿宋_GB2312" w:eastAsia="仿宋_GB2312" w:hAnsi="Helvetica" w:hint="eastAsia"/>
          <w:bCs/>
          <w:color w:val="000000" w:themeColor="text1"/>
          <w:sz w:val="32"/>
          <w:szCs w:val="32"/>
        </w:rPr>
        <w:t>结业考试。</w:t>
      </w:r>
      <w:r w:rsidR="004C2C67">
        <w:rPr>
          <w:rFonts w:ascii="仿宋_GB2312" w:eastAsia="仿宋_GB2312" w:hAnsi="Helvetica" w:hint="eastAsia"/>
          <w:bCs/>
          <w:color w:val="000000" w:themeColor="text1"/>
          <w:sz w:val="32"/>
          <w:szCs w:val="32"/>
        </w:rPr>
        <w:t>以上具体课程安排另行通知。</w:t>
      </w:r>
    </w:p>
    <w:p w14:paraId="33538450" w14:textId="77777777" w:rsidR="009F4F1B" w:rsidRPr="00DB678F" w:rsidRDefault="000E50E1" w:rsidP="0034649B">
      <w:pPr>
        <w:pStyle w:val="a7"/>
        <w:adjustRightInd w:val="0"/>
        <w:snapToGrid w:val="0"/>
        <w:spacing w:before="0" w:beforeAutospacing="0" w:after="0" w:afterAutospacing="0" w:line="560" w:lineRule="exact"/>
        <w:ind w:left="630"/>
        <w:jc w:val="both"/>
        <w:rPr>
          <w:rStyle w:val="a8"/>
          <w:rFonts w:ascii="黑体" w:eastAsia="黑体" w:hAnsi="黑体"/>
          <w:b w:val="0"/>
          <w:color w:val="000000" w:themeColor="text1"/>
          <w:sz w:val="32"/>
          <w:szCs w:val="32"/>
        </w:rPr>
      </w:pPr>
      <w:r w:rsidRPr="00DB678F">
        <w:rPr>
          <w:rStyle w:val="a8"/>
          <w:rFonts w:ascii="黑体" w:eastAsia="黑体" w:hAnsi="黑体" w:hint="eastAsia"/>
          <w:b w:val="0"/>
          <w:color w:val="000000" w:themeColor="text1"/>
          <w:sz w:val="32"/>
          <w:szCs w:val="32"/>
        </w:rPr>
        <w:t>四</w:t>
      </w:r>
      <w:r w:rsidR="001E33CD" w:rsidRPr="00DB678F">
        <w:rPr>
          <w:rStyle w:val="a8"/>
          <w:rFonts w:ascii="黑体" w:eastAsia="黑体" w:hAnsi="黑体" w:hint="eastAsia"/>
          <w:b w:val="0"/>
          <w:color w:val="000000" w:themeColor="text1"/>
          <w:sz w:val="32"/>
          <w:szCs w:val="32"/>
        </w:rPr>
        <w:t>、</w:t>
      </w:r>
      <w:r w:rsidR="009F4F1B" w:rsidRPr="00DB678F">
        <w:rPr>
          <w:rStyle w:val="a8"/>
          <w:rFonts w:ascii="黑体" w:eastAsia="黑体" w:hAnsi="黑体" w:hint="eastAsia"/>
          <w:b w:val="0"/>
          <w:color w:val="000000" w:themeColor="text1"/>
          <w:sz w:val="32"/>
          <w:szCs w:val="32"/>
        </w:rPr>
        <w:t>培训考核</w:t>
      </w:r>
    </w:p>
    <w:p w14:paraId="2607AFA1" w14:textId="77777777" w:rsidR="009F4F1B" w:rsidRPr="00DB678F" w:rsidRDefault="00B02E83" w:rsidP="0034649B">
      <w:pPr>
        <w:pStyle w:val="a7"/>
        <w:adjustRightInd w:val="0"/>
        <w:snapToGrid w:val="0"/>
        <w:spacing w:before="0" w:beforeAutospacing="0" w:after="0" w:afterAutospacing="0" w:line="560" w:lineRule="exact"/>
        <w:ind w:firstLineChars="200" w:firstLine="640"/>
        <w:jc w:val="both"/>
        <w:rPr>
          <w:rFonts w:ascii="仿宋_GB2312" w:eastAsia="仿宋_GB2312" w:hAnsi="Helvetica"/>
          <w:bCs/>
          <w:color w:val="000000" w:themeColor="text1"/>
          <w:sz w:val="32"/>
          <w:szCs w:val="32"/>
        </w:rPr>
      </w:pPr>
      <w:r w:rsidRPr="00DB678F">
        <w:rPr>
          <w:rFonts w:ascii="仿宋_GB2312" w:eastAsia="仿宋_GB2312" w:hAnsi="Helvetica" w:hint="eastAsia"/>
          <w:bCs/>
          <w:color w:val="000000" w:themeColor="text1"/>
          <w:sz w:val="32"/>
          <w:szCs w:val="32"/>
        </w:rPr>
        <w:t>党校及二级单位党组织根据</w:t>
      </w:r>
      <w:r w:rsidR="009F4F1B" w:rsidRPr="00DB678F">
        <w:rPr>
          <w:rFonts w:ascii="仿宋_GB2312" w:eastAsia="仿宋_GB2312" w:hAnsi="Helvetica" w:hint="eastAsia"/>
          <w:bCs/>
          <w:color w:val="000000" w:themeColor="text1"/>
          <w:sz w:val="32"/>
          <w:szCs w:val="32"/>
        </w:rPr>
        <w:t>发展对象</w:t>
      </w:r>
      <w:r w:rsidRPr="00DB678F">
        <w:rPr>
          <w:rFonts w:ascii="仿宋_GB2312" w:eastAsia="仿宋_GB2312" w:hAnsi="Helvetica" w:hint="eastAsia"/>
          <w:bCs/>
          <w:color w:val="000000" w:themeColor="text1"/>
          <w:sz w:val="32"/>
          <w:szCs w:val="32"/>
        </w:rPr>
        <w:t>参加培训班</w:t>
      </w:r>
      <w:r w:rsidR="009F4F1B" w:rsidRPr="00DB678F">
        <w:rPr>
          <w:rFonts w:ascii="仿宋_GB2312" w:eastAsia="仿宋_GB2312" w:hAnsi="Helvetica" w:hint="eastAsia"/>
          <w:bCs/>
          <w:color w:val="000000" w:themeColor="text1"/>
          <w:sz w:val="32"/>
          <w:szCs w:val="32"/>
        </w:rPr>
        <w:t>各学习</w:t>
      </w:r>
      <w:r w:rsidRPr="00DB678F">
        <w:rPr>
          <w:rFonts w:ascii="仿宋_GB2312" w:eastAsia="仿宋_GB2312" w:hAnsi="Helvetica" w:hint="eastAsia"/>
          <w:bCs/>
          <w:color w:val="000000" w:themeColor="text1"/>
          <w:sz w:val="32"/>
          <w:szCs w:val="32"/>
        </w:rPr>
        <w:t>环节</w:t>
      </w:r>
      <w:r w:rsidR="009F4F1B" w:rsidRPr="00DB678F">
        <w:rPr>
          <w:rFonts w:ascii="仿宋_GB2312" w:eastAsia="仿宋_GB2312" w:hAnsi="Helvetica" w:hint="eastAsia"/>
          <w:bCs/>
          <w:color w:val="000000" w:themeColor="text1"/>
          <w:sz w:val="32"/>
          <w:szCs w:val="32"/>
        </w:rPr>
        <w:t>学员的具体表现分别评定计分，其考核的最终结果即为总评成绩</w:t>
      </w:r>
      <w:r w:rsidR="003A45DB" w:rsidRPr="00DB678F">
        <w:rPr>
          <w:rFonts w:ascii="仿宋_GB2312" w:eastAsia="仿宋_GB2312" w:hAnsi="Helvetica" w:hint="eastAsia"/>
          <w:bCs/>
          <w:color w:val="000000" w:themeColor="text1"/>
          <w:sz w:val="32"/>
          <w:szCs w:val="32"/>
        </w:rPr>
        <w:t>。</w:t>
      </w:r>
    </w:p>
    <w:p w14:paraId="0FE980AB" w14:textId="77777777" w:rsidR="00151991" w:rsidRPr="0034649B" w:rsidRDefault="0034649B" w:rsidP="0034649B">
      <w:pPr>
        <w:pStyle w:val="a7"/>
        <w:adjustRightInd w:val="0"/>
        <w:snapToGrid w:val="0"/>
        <w:spacing w:before="0" w:beforeAutospacing="0" w:after="0" w:afterAutospacing="0" w:line="560" w:lineRule="exact"/>
        <w:ind w:left="630"/>
        <w:jc w:val="both"/>
        <w:rPr>
          <w:rStyle w:val="a8"/>
          <w:rFonts w:ascii="黑体" w:eastAsia="黑体" w:hAnsi="黑体"/>
          <w:b w:val="0"/>
          <w:color w:val="000000" w:themeColor="text1"/>
          <w:sz w:val="32"/>
          <w:szCs w:val="32"/>
        </w:rPr>
      </w:pPr>
      <w:r w:rsidRPr="0034649B">
        <w:rPr>
          <w:rStyle w:val="a8"/>
          <w:rFonts w:ascii="黑体" w:eastAsia="黑体" w:hAnsi="黑体" w:hint="eastAsia"/>
          <w:b w:val="0"/>
          <w:color w:val="000000" w:themeColor="text1"/>
          <w:sz w:val="32"/>
          <w:szCs w:val="32"/>
        </w:rPr>
        <w:t>五</w:t>
      </w:r>
      <w:r w:rsidR="00E16082" w:rsidRPr="0034649B">
        <w:rPr>
          <w:rStyle w:val="a8"/>
          <w:rFonts w:ascii="黑体" w:eastAsia="黑体" w:hAnsi="黑体" w:hint="eastAsia"/>
          <w:b w:val="0"/>
          <w:color w:val="000000" w:themeColor="text1"/>
          <w:sz w:val="32"/>
          <w:szCs w:val="32"/>
        </w:rPr>
        <w:t>、</w:t>
      </w:r>
      <w:r w:rsidR="001E33CD" w:rsidRPr="0034649B">
        <w:rPr>
          <w:rStyle w:val="a8"/>
          <w:rFonts w:ascii="黑体" w:eastAsia="黑体" w:hAnsi="黑体" w:hint="eastAsia"/>
          <w:b w:val="0"/>
          <w:color w:val="000000" w:themeColor="text1"/>
          <w:sz w:val="32"/>
          <w:szCs w:val="32"/>
        </w:rPr>
        <w:t>培训要求</w:t>
      </w:r>
    </w:p>
    <w:p w14:paraId="0BF9D70C" w14:textId="4B33B046" w:rsidR="00EC43FE" w:rsidRDefault="00EC43FE" w:rsidP="00EC43FE">
      <w:pPr>
        <w:spacing w:line="560" w:lineRule="exact"/>
        <w:ind w:firstLineChars="200" w:firstLine="640"/>
        <w:rPr>
          <w:rFonts w:ascii="仿宋_GB2312" w:eastAsia="仿宋_GB2312"/>
          <w:sz w:val="32"/>
          <w:szCs w:val="32"/>
        </w:rPr>
      </w:pPr>
      <w:r w:rsidRPr="005C7132">
        <w:rPr>
          <w:rFonts w:ascii="仿宋_GB2312" w:eastAsia="仿宋_GB2312" w:hint="eastAsia"/>
          <w:sz w:val="32"/>
          <w:szCs w:val="32"/>
        </w:rPr>
        <w:t>（一）</w:t>
      </w:r>
      <w:r w:rsidRPr="008F59DB">
        <w:rPr>
          <w:rFonts w:ascii="仿宋_GB2312" w:eastAsia="仿宋_GB2312" w:hint="eastAsia"/>
          <w:sz w:val="32"/>
          <w:szCs w:val="32"/>
        </w:rPr>
        <w:t>对党员发展对象进行入党前的短期集中培训，是强化发展对象教育培养工作的重要抓手</w:t>
      </w:r>
      <w:r>
        <w:rPr>
          <w:rFonts w:ascii="仿宋_GB2312" w:eastAsia="仿宋_GB2312" w:hint="eastAsia"/>
          <w:sz w:val="32"/>
          <w:szCs w:val="32"/>
        </w:rPr>
        <w:t>，</w:t>
      </w:r>
      <w:r w:rsidRPr="008F59DB">
        <w:rPr>
          <w:rFonts w:ascii="仿宋_GB2312" w:eastAsia="仿宋_GB2312" w:hint="eastAsia"/>
          <w:sz w:val="32"/>
          <w:szCs w:val="32"/>
        </w:rPr>
        <w:t>各二级党组织要高度重视，</w:t>
      </w:r>
      <w:r w:rsidRPr="004667F6">
        <w:rPr>
          <w:rFonts w:ascii="仿宋_GB2312" w:eastAsia="仿宋_GB2312" w:hint="eastAsia"/>
          <w:sz w:val="32"/>
          <w:szCs w:val="32"/>
        </w:rPr>
        <w:t>认真组织做好学员报名，于</w:t>
      </w:r>
      <w:r w:rsidR="00C37F9A">
        <w:rPr>
          <w:rFonts w:ascii="仿宋_GB2312" w:eastAsia="仿宋_GB2312" w:hint="eastAsia"/>
          <w:sz w:val="32"/>
          <w:szCs w:val="32"/>
        </w:rPr>
        <w:t>4</w:t>
      </w:r>
      <w:r w:rsidRPr="004667F6">
        <w:rPr>
          <w:rFonts w:ascii="仿宋_GB2312" w:eastAsia="仿宋_GB2312"/>
          <w:sz w:val="32"/>
          <w:szCs w:val="32"/>
        </w:rPr>
        <w:t>月</w:t>
      </w:r>
      <w:r w:rsidR="00C37F9A">
        <w:rPr>
          <w:rFonts w:ascii="仿宋_GB2312" w:eastAsia="仿宋_GB2312" w:hint="eastAsia"/>
          <w:sz w:val="32"/>
          <w:szCs w:val="32"/>
        </w:rPr>
        <w:t>1</w:t>
      </w:r>
      <w:r w:rsidR="00AB2DC6">
        <w:rPr>
          <w:rFonts w:ascii="仿宋_GB2312" w:eastAsia="仿宋_GB2312"/>
          <w:sz w:val="32"/>
          <w:szCs w:val="32"/>
        </w:rPr>
        <w:t>9</w:t>
      </w:r>
      <w:r w:rsidRPr="004667F6">
        <w:rPr>
          <w:rFonts w:ascii="仿宋_GB2312" w:eastAsia="仿宋_GB2312"/>
          <w:sz w:val="32"/>
          <w:szCs w:val="32"/>
        </w:rPr>
        <w:t>日</w:t>
      </w:r>
      <w:r w:rsidR="00C37F9A">
        <w:rPr>
          <w:rFonts w:ascii="仿宋_GB2312" w:eastAsia="仿宋_GB2312" w:hint="eastAsia"/>
          <w:sz w:val="32"/>
          <w:szCs w:val="32"/>
        </w:rPr>
        <w:t>17</w:t>
      </w:r>
      <w:r w:rsidRPr="004667F6">
        <w:rPr>
          <w:rFonts w:ascii="仿宋_GB2312" w:eastAsia="仿宋_GB2312"/>
          <w:sz w:val="32"/>
          <w:szCs w:val="32"/>
        </w:rPr>
        <w:t>：00前</w:t>
      </w:r>
      <w:r w:rsidRPr="004667F6">
        <w:rPr>
          <w:rFonts w:ascii="仿宋_GB2312" w:eastAsia="仿宋_GB2312" w:hint="eastAsia"/>
          <w:sz w:val="32"/>
          <w:szCs w:val="32"/>
        </w:rPr>
        <w:t>将</w:t>
      </w:r>
      <w:r>
        <w:rPr>
          <w:rFonts w:ascii="仿宋_GB2312" w:eastAsia="仿宋_GB2312" w:hint="eastAsia"/>
          <w:sz w:val="32"/>
          <w:szCs w:val="32"/>
        </w:rPr>
        <w:t>高级</w:t>
      </w:r>
      <w:r w:rsidRPr="004667F6">
        <w:rPr>
          <w:rFonts w:ascii="仿宋_GB2312" w:eastAsia="仿宋_GB2312" w:hint="eastAsia"/>
          <w:sz w:val="32"/>
          <w:szCs w:val="32"/>
        </w:rPr>
        <w:t>党校学员名单（见附件</w:t>
      </w:r>
      <w:r w:rsidR="00C7070C">
        <w:rPr>
          <w:rFonts w:ascii="仿宋_GB2312" w:eastAsia="仿宋_GB2312" w:hint="eastAsia"/>
          <w:sz w:val="32"/>
          <w:szCs w:val="32"/>
        </w:rPr>
        <w:t>2</w:t>
      </w:r>
      <w:r w:rsidRPr="004667F6">
        <w:rPr>
          <w:rFonts w:ascii="仿宋_GB2312" w:eastAsia="仿宋_GB2312" w:hint="eastAsia"/>
          <w:sz w:val="32"/>
          <w:szCs w:val="32"/>
        </w:rPr>
        <w:t>）</w:t>
      </w:r>
      <w:r w:rsidRPr="004667F6">
        <w:rPr>
          <w:rFonts w:ascii="仿宋_GB2312" w:eastAsia="仿宋_GB2312"/>
          <w:sz w:val="32"/>
          <w:szCs w:val="32"/>
        </w:rPr>
        <w:t>报送</w:t>
      </w:r>
      <w:r w:rsidR="00627183">
        <w:rPr>
          <w:rFonts w:ascii="仿宋_GB2312" w:eastAsia="仿宋_GB2312" w:hint="eastAsia"/>
          <w:sz w:val="32"/>
          <w:szCs w:val="32"/>
        </w:rPr>
        <w:t xml:space="preserve"> </w:t>
      </w:r>
      <w:r w:rsidR="00A40868">
        <w:rPr>
          <w:rFonts w:ascii="仿宋_GB2312" w:eastAsia="仿宋_GB2312" w:hint="eastAsia"/>
          <w:sz w:val="32"/>
          <w:szCs w:val="32"/>
        </w:rPr>
        <w:t>孔璐O</w:t>
      </w:r>
      <w:r w:rsidR="00A40868">
        <w:rPr>
          <w:rFonts w:ascii="仿宋_GB2312" w:eastAsia="仿宋_GB2312"/>
          <w:sz w:val="32"/>
          <w:szCs w:val="32"/>
        </w:rPr>
        <w:t>A</w:t>
      </w:r>
      <w:r>
        <w:rPr>
          <w:rFonts w:ascii="仿宋_GB2312" w:eastAsia="仿宋_GB2312" w:hint="eastAsia"/>
          <w:sz w:val="32"/>
          <w:szCs w:val="32"/>
        </w:rPr>
        <w:t>。</w:t>
      </w:r>
    </w:p>
    <w:p w14:paraId="0ABBA04F" w14:textId="778A10FA" w:rsidR="00EC43FE" w:rsidRPr="008F59DB" w:rsidRDefault="00EC43FE" w:rsidP="00EC43FE">
      <w:pPr>
        <w:spacing w:line="560" w:lineRule="exact"/>
        <w:ind w:firstLineChars="200" w:firstLine="640"/>
        <w:rPr>
          <w:rFonts w:ascii="仿宋_GB2312" w:eastAsia="仿宋_GB2312"/>
          <w:sz w:val="32"/>
          <w:szCs w:val="32"/>
        </w:rPr>
      </w:pPr>
      <w:r>
        <w:rPr>
          <w:rFonts w:ascii="仿宋_GB2312" w:eastAsia="仿宋_GB2312" w:hint="eastAsia"/>
          <w:sz w:val="32"/>
          <w:szCs w:val="32"/>
        </w:rPr>
        <w:t>（二）各二级党组织要</w:t>
      </w:r>
      <w:r w:rsidRPr="008F59DB">
        <w:rPr>
          <w:rFonts w:ascii="仿宋_GB2312" w:eastAsia="仿宋_GB2312" w:hint="eastAsia"/>
          <w:sz w:val="32"/>
          <w:szCs w:val="32"/>
        </w:rPr>
        <w:t>指定专人担任培训指导老师，同时指定</w:t>
      </w:r>
      <w:r>
        <w:rPr>
          <w:rFonts w:ascii="仿宋_GB2312" w:eastAsia="仿宋_GB2312" w:hint="eastAsia"/>
          <w:sz w:val="32"/>
          <w:szCs w:val="32"/>
        </w:rPr>
        <w:t>1</w:t>
      </w:r>
      <w:r w:rsidR="00BE5D3E">
        <w:rPr>
          <w:rFonts w:ascii="仿宋_GB2312" w:eastAsia="仿宋_GB2312"/>
          <w:sz w:val="32"/>
          <w:szCs w:val="32"/>
        </w:rPr>
        <w:t>-2</w:t>
      </w:r>
      <w:r>
        <w:rPr>
          <w:rFonts w:ascii="仿宋_GB2312" w:eastAsia="仿宋_GB2312" w:hint="eastAsia"/>
          <w:sz w:val="32"/>
          <w:szCs w:val="32"/>
        </w:rPr>
        <w:t>名</w:t>
      </w:r>
      <w:r w:rsidRPr="008F59DB">
        <w:rPr>
          <w:rFonts w:ascii="仿宋_GB2312" w:eastAsia="仿宋_GB2312" w:hint="eastAsia"/>
          <w:sz w:val="32"/>
          <w:szCs w:val="32"/>
        </w:rPr>
        <w:t>学生负责人</w:t>
      </w:r>
      <w:r w:rsidR="00BE5D3E">
        <w:rPr>
          <w:rFonts w:ascii="仿宋_GB2312" w:eastAsia="仿宋_GB2312" w:hint="eastAsia"/>
          <w:sz w:val="32"/>
          <w:szCs w:val="32"/>
        </w:rPr>
        <w:t>（有研究生的二级党组织请安排1名本科生1名研究生）</w:t>
      </w:r>
      <w:r w:rsidRPr="008F59DB">
        <w:rPr>
          <w:rFonts w:ascii="仿宋_GB2312" w:eastAsia="仿宋_GB2312"/>
          <w:sz w:val="32"/>
          <w:szCs w:val="32"/>
        </w:rPr>
        <w:t>。指导老师和学生负责人应认真做好培训的组织工作，严格要求学员，提高学员参训质量。</w:t>
      </w:r>
      <w:r w:rsidR="00262693">
        <w:rPr>
          <w:rFonts w:ascii="仿宋_GB2312" w:eastAsia="仿宋_GB2312" w:hint="eastAsia"/>
          <w:sz w:val="32"/>
          <w:szCs w:val="32"/>
        </w:rPr>
        <w:t>请把各二级党组织指导老师和学生负责人的姓名和联系方式在学员名单统一报送。</w:t>
      </w:r>
    </w:p>
    <w:p w14:paraId="5B01ABF9" w14:textId="77777777" w:rsidR="00EC43FE" w:rsidRPr="005072F2" w:rsidRDefault="00EC43FE" w:rsidP="00EC43FE">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Pr="008F59DB">
        <w:rPr>
          <w:rFonts w:ascii="仿宋_GB2312" w:eastAsia="仿宋_GB2312" w:hint="eastAsia"/>
          <w:sz w:val="32"/>
          <w:szCs w:val="32"/>
        </w:rPr>
        <w:t>学员应端正入学动机，积极参加规定的学习和活动</w:t>
      </w:r>
      <w:r>
        <w:rPr>
          <w:rFonts w:ascii="仿宋_GB2312" w:eastAsia="仿宋_GB2312" w:hint="eastAsia"/>
          <w:sz w:val="32"/>
          <w:szCs w:val="32"/>
        </w:rPr>
        <w:t>，认真填写《学员手册》；</w:t>
      </w:r>
      <w:proofErr w:type="gramStart"/>
      <w:r w:rsidRPr="008F59DB">
        <w:rPr>
          <w:rFonts w:ascii="仿宋_GB2312" w:eastAsia="仿宋_GB2312" w:hint="eastAsia"/>
          <w:sz w:val="32"/>
          <w:szCs w:val="32"/>
        </w:rPr>
        <w:t>严格</w:t>
      </w:r>
      <w:r>
        <w:rPr>
          <w:rFonts w:ascii="仿宋_GB2312" w:eastAsia="仿宋_GB2312" w:hint="eastAsia"/>
          <w:sz w:val="32"/>
          <w:szCs w:val="32"/>
        </w:rPr>
        <w:t>学习</w:t>
      </w:r>
      <w:proofErr w:type="gramEnd"/>
      <w:r w:rsidRPr="008F59DB">
        <w:rPr>
          <w:rFonts w:ascii="仿宋_GB2312" w:eastAsia="仿宋_GB2312" w:hint="eastAsia"/>
          <w:sz w:val="32"/>
          <w:szCs w:val="32"/>
        </w:rPr>
        <w:t>纪律，</w:t>
      </w:r>
      <w:r>
        <w:rPr>
          <w:rFonts w:ascii="仿宋_GB2312" w:eastAsia="仿宋_GB2312" w:hint="eastAsia"/>
          <w:sz w:val="32"/>
          <w:szCs w:val="32"/>
        </w:rPr>
        <w:t>严禁</w:t>
      </w:r>
      <w:bookmarkStart w:id="0" w:name="_Hlk36324878"/>
      <w:r>
        <w:rPr>
          <w:rFonts w:ascii="仿宋_GB2312" w:eastAsia="仿宋_GB2312" w:hint="eastAsia"/>
          <w:sz w:val="32"/>
          <w:szCs w:val="32"/>
        </w:rPr>
        <w:t>弄虚作假</w:t>
      </w:r>
      <w:bookmarkEnd w:id="0"/>
      <w:r>
        <w:rPr>
          <w:rFonts w:ascii="仿宋_GB2312" w:eastAsia="仿宋_GB2312" w:hint="eastAsia"/>
          <w:sz w:val="32"/>
          <w:szCs w:val="32"/>
        </w:rPr>
        <w:t>，一经查实的</w:t>
      </w:r>
      <w:r w:rsidRPr="008F59DB">
        <w:rPr>
          <w:rFonts w:ascii="仿宋_GB2312" w:eastAsia="仿宋_GB2312" w:hint="eastAsia"/>
          <w:sz w:val="32"/>
          <w:szCs w:val="32"/>
        </w:rPr>
        <w:t>不予结业</w:t>
      </w:r>
      <w:r>
        <w:rPr>
          <w:rFonts w:ascii="仿宋_GB2312" w:eastAsia="仿宋_GB2312" w:hint="eastAsia"/>
          <w:sz w:val="32"/>
          <w:szCs w:val="32"/>
        </w:rPr>
        <w:t>并通报批评、暂停后续发展</w:t>
      </w:r>
      <w:r w:rsidRPr="008F59DB">
        <w:rPr>
          <w:rFonts w:ascii="仿宋_GB2312" w:eastAsia="仿宋_GB2312" w:hint="eastAsia"/>
          <w:sz w:val="32"/>
          <w:szCs w:val="32"/>
        </w:rPr>
        <w:t>。</w:t>
      </w:r>
      <w:r w:rsidR="00D654AF">
        <w:rPr>
          <w:rFonts w:ascii="仿宋_GB2312" w:eastAsia="仿宋_GB2312" w:hint="eastAsia"/>
          <w:sz w:val="32"/>
          <w:szCs w:val="32"/>
        </w:rPr>
        <w:t>《学员手册》于培训结束后收齐，上交学校党校。</w:t>
      </w:r>
    </w:p>
    <w:p w14:paraId="6A2F4EEA" w14:textId="77777777" w:rsidR="00A90C86" w:rsidRPr="00DB678F" w:rsidRDefault="00EC43FE" w:rsidP="0034649B">
      <w:pPr>
        <w:pStyle w:val="a7"/>
        <w:widowControl w:val="0"/>
        <w:adjustRightInd w:val="0"/>
        <w:snapToGrid w:val="0"/>
        <w:spacing w:before="0" w:beforeAutospacing="0" w:after="0" w:afterAutospacing="0" w:line="560" w:lineRule="exact"/>
        <w:ind w:firstLineChars="200" w:firstLine="640"/>
        <w:jc w:val="both"/>
        <w:rPr>
          <w:rFonts w:ascii="仿宋_GB2312" w:eastAsia="仿宋_GB2312" w:hAnsi="Helvetica"/>
          <w:bCs/>
          <w:color w:val="000000" w:themeColor="text1"/>
          <w:sz w:val="32"/>
          <w:szCs w:val="32"/>
        </w:rPr>
      </w:pPr>
      <w:r w:rsidRPr="00EC43FE">
        <w:rPr>
          <w:rStyle w:val="a8"/>
          <w:rFonts w:ascii="仿宋_GB2312" w:eastAsia="仿宋_GB2312" w:hAnsi="Helvetica" w:hint="eastAsia"/>
          <w:b w:val="0"/>
          <w:color w:val="000000" w:themeColor="text1"/>
          <w:sz w:val="32"/>
          <w:szCs w:val="32"/>
        </w:rPr>
        <w:t>（四）</w:t>
      </w:r>
      <w:r w:rsidR="00A90C86" w:rsidRPr="00EC43FE">
        <w:rPr>
          <w:rStyle w:val="a8"/>
          <w:rFonts w:ascii="仿宋_GB2312" w:eastAsia="仿宋_GB2312" w:hAnsi="Helvetica" w:hint="eastAsia"/>
          <w:b w:val="0"/>
          <w:color w:val="000000" w:themeColor="text1"/>
          <w:sz w:val="32"/>
          <w:szCs w:val="32"/>
        </w:rPr>
        <w:t>学员应端正入学动机，认真听课，做好听课和学习笔记，积极参加规定的学习和活动。</w:t>
      </w:r>
      <w:r w:rsidR="00A90C86" w:rsidRPr="00EC43FE">
        <w:rPr>
          <w:rFonts w:ascii="仿宋_GB2312" w:eastAsia="仿宋_GB2312" w:hAnsi="Helvetica" w:hint="eastAsia"/>
          <w:bCs/>
          <w:color w:val="000000" w:themeColor="text1"/>
          <w:sz w:val="32"/>
          <w:szCs w:val="32"/>
        </w:rPr>
        <w:t>严格遵守纪律，不迟到不早退，无特殊事由不得请假，因故请假需报</w:t>
      </w:r>
      <w:r w:rsidR="00D1124B" w:rsidRPr="00EC43FE">
        <w:rPr>
          <w:rFonts w:ascii="仿宋_GB2312" w:eastAsia="仿宋_GB2312" w:hAnsi="Helvetica" w:hint="eastAsia"/>
          <w:bCs/>
          <w:color w:val="000000" w:themeColor="text1"/>
          <w:sz w:val="32"/>
          <w:szCs w:val="32"/>
        </w:rPr>
        <w:t>二级单位党组织</w:t>
      </w:r>
      <w:r w:rsidR="00A90C86" w:rsidRPr="00EC43FE">
        <w:rPr>
          <w:rFonts w:ascii="仿宋_GB2312" w:eastAsia="仿宋_GB2312" w:hAnsi="Helvetica" w:hint="eastAsia"/>
          <w:bCs/>
          <w:color w:val="000000" w:themeColor="text1"/>
          <w:sz w:val="32"/>
          <w:szCs w:val="32"/>
        </w:rPr>
        <w:t>批准同意</w:t>
      </w:r>
      <w:r w:rsidR="00D1124B" w:rsidRPr="00EC43FE">
        <w:rPr>
          <w:rFonts w:ascii="仿宋_GB2312" w:eastAsia="仿宋_GB2312" w:hAnsi="Helvetica" w:hint="eastAsia"/>
          <w:bCs/>
          <w:color w:val="000000" w:themeColor="text1"/>
          <w:sz w:val="32"/>
          <w:szCs w:val="32"/>
        </w:rPr>
        <w:t>、组织部备案</w:t>
      </w:r>
      <w:r w:rsidR="00A90C86" w:rsidRPr="00EC43FE">
        <w:rPr>
          <w:rFonts w:ascii="仿宋_GB2312" w:eastAsia="仿宋_GB2312" w:hAnsi="Helvetica" w:hint="eastAsia"/>
          <w:bCs/>
          <w:color w:val="000000" w:themeColor="text1"/>
          <w:sz w:val="32"/>
          <w:szCs w:val="32"/>
        </w:rPr>
        <w:t>，缺席两次</w:t>
      </w:r>
      <w:r w:rsidR="00F91B8E" w:rsidRPr="00EC43FE">
        <w:rPr>
          <w:rFonts w:ascii="仿宋_GB2312" w:eastAsia="仿宋_GB2312" w:hAnsi="Helvetica" w:hint="eastAsia"/>
          <w:bCs/>
          <w:color w:val="000000" w:themeColor="text1"/>
          <w:sz w:val="32"/>
          <w:szCs w:val="32"/>
        </w:rPr>
        <w:t>及以上者</w:t>
      </w:r>
      <w:r w:rsidR="00A90C86" w:rsidRPr="00EC43FE">
        <w:rPr>
          <w:rFonts w:ascii="仿宋_GB2312" w:eastAsia="仿宋_GB2312" w:hAnsi="Helvetica" w:hint="eastAsia"/>
          <w:bCs/>
          <w:color w:val="000000" w:themeColor="text1"/>
          <w:sz w:val="32"/>
          <w:szCs w:val="32"/>
        </w:rPr>
        <w:t>不予结业。</w:t>
      </w:r>
    </w:p>
    <w:p w14:paraId="33F35095" w14:textId="77777777" w:rsidR="00666609" w:rsidRPr="00DB678F" w:rsidRDefault="00666609" w:rsidP="0034649B">
      <w:pPr>
        <w:adjustRightInd w:val="0"/>
        <w:snapToGrid w:val="0"/>
        <w:spacing w:line="560" w:lineRule="exact"/>
        <w:ind w:firstLineChars="200" w:firstLine="640"/>
        <w:rPr>
          <w:rFonts w:ascii="仿宋_GB2312" w:eastAsia="仿宋_GB2312" w:hAnsi="Helvetica" w:cs="宋体"/>
          <w:bCs/>
          <w:color w:val="000000" w:themeColor="text1"/>
          <w:kern w:val="0"/>
          <w:sz w:val="32"/>
          <w:szCs w:val="32"/>
        </w:rPr>
      </w:pPr>
      <w:r w:rsidRPr="00DB678F">
        <w:rPr>
          <w:rFonts w:ascii="仿宋_GB2312" w:eastAsia="仿宋_GB2312" w:hAnsi="Helvetica" w:cs="宋体" w:hint="eastAsia"/>
          <w:bCs/>
          <w:color w:val="000000" w:themeColor="text1"/>
          <w:kern w:val="0"/>
          <w:sz w:val="32"/>
          <w:szCs w:val="32"/>
        </w:rPr>
        <w:t>联系人：</w:t>
      </w:r>
      <w:r w:rsidR="004628CB" w:rsidRPr="00DB678F">
        <w:rPr>
          <w:rFonts w:ascii="仿宋_GB2312" w:eastAsia="仿宋_GB2312" w:hAnsi="Helvetica" w:cs="宋体" w:hint="eastAsia"/>
          <w:bCs/>
          <w:color w:val="000000" w:themeColor="text1"/>
          <w:kern w:val="0"/>
          <w:sz w:val="32"/>
          <w:szCs w:val="32"/>
        </w:rPr>
        <w:t>陈方敏</w:t>
      </w:r>
      <w:r w:rsidR="0034649B">
        <w:rPr>
          <w:rFonts w:ascii="仿宋_GB2312" w:eastAsia="仿宋_GB2312" w:hAnsi="Helvetica" w:cs="宋体" w:hint="eastAsia"/>
          <w:bCs/>
          <w:color w:val="000000" w:themeColor="text1"/>
          <w:kern w:val="0"/>
          <w:sz w:val="32"/>
          <w:szCs w:val="32"/>
        </w:rPr>
        <w:t>、</w:t>
      </w:r>
      <w:r w:rsidR="00EC43FE">
        <w:rPr>
          <w:rFonts w:ascii="仿宋_GB2312" w:eastAsia="仿宋_GB2312" w:hAnsi="Helvetica" w:cs="宋体" w:hint="eastAsia"/>
          <w:bCs/>
          <w:color w:val="000000" w:themeColor="text1"/>
          <w:kern w:val="0"/>
          <w:sz w:val="32"/>
          <w:szCs w:val="32"/>
        </w:rPr>
        <w:t>孔璐</w:t>
      </w:r>
      <w:r w:rsidRPr="00DB678F">
        <w:rPr>
          <w:rFonts w:ascii="仿宋_GB2312" w:eastAsia="仿宋_GB2312" w:hAnsi="Helvetica" w:cs="宋体" w:hint="eastAsia"/>
          <w:bCs/>
          <w:color w:val="000000" w:themeColor="text1"/>
          <w:kern w:val="0"/>
          <w:sz w:val="32"/>
          <w:szCs w:val="32"/>
        </w:rPr>
        <w:t>，联系电话：6087354</w:t>
      </w:r>
      <w:r w:rsidR="008E40D7" w:rsidRPr="00DB678F">
        <w:rPr>
          <w:rFonts w:ascii="仿宋_GB2312" w:eastAsia="仿宋_GB2312" w:hAnsi="Helvetica" w:cs="宋体" w:hint="eastAsia"/>
          <w:bCs/>
          <w:color w:val="000000" w:themeColor="text1"/>
          <w:kern w:val="0"/>
          <w:sz w:val="32"/>
          <w:szCs w:val="32"/>
        </w:rPr>
        <w:t>7</w:t>
      </w:r>
    </w:p>
    <w:p w14:paraId="380BD26C" w14:textId="33FE5A72" w:rsidR="00EC43FE" w:rsidRDefault="00EC43FE" w:rsidP="00EC43FE">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附件</w:t>
      </w:r>
      <w:r w:rsidR="00262693">
        <w:rPr>
          <w:rFonts w:ascii="仿宋_GB2312" w:eastAsia="仿宋_GB2312"/>
          <w:sz w:val="32"/>
          <w:szCs w:val="32"/>
        </w:rPr>
        <w:t>1</w:t>
      </w:r>
      <w:r>
        <w:rPr>
          <w:rFonts w:ascii="仿宋_GB2312" w:eastAsia="仿宋_GB2312" w:hint="eastAsia"/>
          <w:sz w:val="32"/>
          <w:szCs w:val="32"/>
        </w:rPr>
        <w:t>：高级党校</w:t>
      </w:r>
      <w:r w:rsidRPr="00BE5449">
        <w:rPr>
          <w:rFonts w:ascii="仿宋_GB2312" w:eastAsia="仿宋_GB2312" w:hint="eastAsia"/>
          <w:sz w:val="32"/>
          <w:szCs w:val="32"/>
        </w:rPr>
        <w:t>学员</w:t>
      </w:r>
      <w:r>
        <w:rPr>
          <w:rFonts w:ascii="仿宋_GB2312" w:eastAsia="仿宋_GB2312" w:hint="eastAsia"/>
          <w:sz w:val="32"/>
          <w:szCs w:val="32"/>
        </w:rPr>
        <w:t>名册</w:t>
      </w:r>
    </w:p>
    <w:p w14:paraId="38943A59" w14:textId="77777777" w:rsidR="00210E64" w:rsidRPr="00DB678F" w:rsidRDefault="00210E64" w:rsidP="0034649B">
      <w:pPr>
        <w:pStyle w:val="a7"/>
        <w:adjustRightInd w:val="0"/>
        <w:snapToGrid w:val="0"/>
        <w:spacing w:before="0" w:beforeAutospacing="0" w:after="0" w:afterAutospacing="0" w:line="560" w:lineRule="exact"/>
        <w:ind w:firstLineChars="200" w:firstLine="640"/>
        <w:jc w:val="both"/>
        <w:rPr>
          <w:rFonts w:ascii="仿宋_GB2312" w:eastAsia="仿宋_GB2312" w:hAnsi="Helvetica"/>
          <w:bCs/>
          <w:color w:val="000000" w:themeColor="text1"/>
          <w:sz w:val="32"/>
          <w:szCs w:val="32"/>
        </w:rPr>
      </w:pPr>
    </w:p>
    <w:p w14:paraId="298F3C41" w14:textId="77777777" w:rsidR="00D1268B" w:rsidRPr="00DB678F" w:rsidRDefault="00D1268B" w:rsidP="00D654AF">
      <w:pPr>
        <w:pStyle w:val="a7"/>
        <w:adjustRightInd w:val="0"/>
        <w:snapToGrid w:val="0"/>
        <w:spacing w:before="0" w:beforeAutospacing="0" w:after="0" w:afterAutospacing="0" w:line="560" w:lineRule="exact"/>
        <w:jc w:val="both"/>
        <w:rPr>
          <w:rFonts w:ascii="仿宋_GB2312" w:eastAsia="仿宋_GB2312" w:hAnsi="Helvetica"/>
          <w:bCs/>
          <w:color w:val="000000" w:themeColor="text1"/>
          <w:sz w:val="32"/>
          <w:szCs w:val="32"/>
        </w:rPr>
      </w:pPr>
    </w:p>
    <w:p w14:paraId="77074DDF" w14:textId="77777777" w:rsidR="00F239D4" w:rsidRPr="00DB678F" w:rsidRDefault="001E33CD" w:rsidP="0034649B">
      <w:pPr>
        <w:pStyle w:val="a7"/>
        <w:adjustRightInd w:val="0"/>
        <w:snapToGrid w:val="0"/>
        <w:spacing w:before="0" w:beforeAutospacing="0" w:after="0" w:afterAutospacing="0" w:line="560" w:lineRule="exact"/>
        <w:jc w:val="right"/>
        <w:rPr>
          <w:rFonts w:ascii="仿宋_GB2312" w:eastAsia="仿宋_GB2312" w:hAnsi="Helvetica"/>
          <w:bCs/>
          <w:color w:val="000000" w:themeColor="text1"/>
          <w:sz w:val="32"/>
          <w:szCs w:val="32"/>
        </w:rPr>
      </w:pPr>
      <w:r w:rsidRPr="00DB678F">
        <w:rPr>
          <w:rFonts w:ascii="仿宋_GB2312" w:eastAsia="仿宋_GB2312" w:hAnsi="Helvetica" w:hint="eastAsia"/>
          <w:bCs/>
          <w:color w:val="000000" w:themeColor="text1"/>
          <w:sz w:val="32"/>
          <w:szCs w:val="32"/>
        </w:rPr>
        <w:t>中共上海应用技术大学委员会党校</w:t>
      </w:r>
    </w:p>
    <w:p w14:paraId="6E43500E" w14:textId="77777777" w:rsidR="00151991" w:rsidRPr="00DB678F" w:rsidRDefault="001E33CD" w:rsidP="0034649B">
      <w:pPr>
        <w:pStyle w:val="a7"/>
        <w:adjustRightInd w:val="0"/>
        <w:snapToGrid w:val="0"/>
        <w:spacing w:before="0" w:beforeAutospacing="0" w:after="0" w:afterAutospacing="0" w:line="560" w:lineRule="exact"/>
        <w:ind w:right="640" w:firstLineChars="1550" w:firstLine="4960"/>
        <w:rPr>
          <w:rFonts w:ascii="仿宋_GB2312" w:eastAsia="仿宋_GB2312" w:hAnsi="Helvetica"/>
          <w:bCs/>
          <w:color w:val="000000" w:themeColor="text1"/>
          <w:sz w:val="32"/>
          <w:szCs w:val="32"/>
        </w:rPr>
      </w:pPr>
      <w:r w:rsidRPr="00DB678F">
        <w:rPr>
          <w:rFonts w:ascii="仿宋_GB2312" w:eastAsia="仿宋_GB2312" w:hAnsi="Helvetica" w:hint="eastAsia"/>
          <w:bCs/>
          <w:color w:val="000000" w:themeColor="text1"/>
          <w:sz w:val="32"/>
          <w:szCs w:val="32"/>
        </w:rPr>
        <w:t>党委组织部</w:t>
      </w:r>
    </w:p>
    <w:p w14:paraId="27632698" w14:textId="75E9ACBB" w:rsidR="002839B0" w:rsidRPr="00DB678F" w:rsidRDefault="001E33CD" w:rsidP="0034649B">
      <w:pPr>
        <w:pStyle w:val="a7"/>
        <w:adjustRightInd w:val="0"/>
        <w:snapToGrid w:val="0"/>
        <w:spacing w:before="0" w:beforeAutospacing="0" w:after="0" w:afterAutospacing="0" w:line="560" w:lineRule="exact"/>
        <w:ind w:right="1220" w:firstLineChars="1400" w:firstLine="4480"/>
        <w:rPr>
          <w:rFonts w:ascii="仿宋_GB2312" w:eastAsia="仿宋_GB2312" w:hAnsi="Helvetica"/>
          <w:bCs/>
          <w:color w:val="000000" w:themeColor="text1"/>
          <w:sz w:val="32"/>
          <w:szCs w:val="32"/>
        </w:rPr>
      </w:pPr>
      <w:r w:rsidRPr="00DB678F">
        <w:rPr>
          <w:rFonts w:ascii="仿宋_GB2312" w:eastAsia="仿宋_GB2312" w:hAnsi="Helvetica" w:hint="eastAsia"/>
          <w:bCs/>
          <w:color w:val="000000" w:themeColor="text1"/>
          <w:sz w:val="32"/>
          <w:szCs w:val="32"/>
        </w:rPr>
        <w:t>20</w:t>
      </w:r>
      <w:r w:rsidR="001601C0">
        <w:rPr>
          <w:rFonts w:ascii="仿宋_GB2312" w:eastAsia="仿宋_GB2312" w:hAnsi="Helvetica" w:hint="eastAsia"/>
          <w:bCs/>
          <w:color w:val="000000" w:themeColor="text1"/>
          <w:sz w:val="32"/>
          <w:szCs w:val="32"/>
        </w:rPr>
        <w:t>21</w:t>
      </w:r>
      <w:r w:rsidRPr="00DB678F">
        <w:rPr>
          <w:rFonts w:ascii="仿宋_GB2312" w:eastAsia="仿宋_GB2312" w:hAnsi="Helvetica" w:hint="eastAsia"/>
          <w:bCs/>
          <w:color w:val="000000" w:themeColor="text1"/>
          <w:sz w:val="32"/>
          <w:szCs w:val="32"/>
        </w:rPr>
        <w:t>年</w:t>
      </w:r>
      <w:r w:rsidR="00554C02">
        <w:rPr>
          <w:rFonts w:ascii="仿宋_GB2312" w:eastAsia="仿宋_GB2312" w:hAnsi="Helvetica"/>
          <w:bCs/>
          <w:color w:val="000000" w:themeColor="text1"/>
          <w:sz w:val="32"/>
          <w:szCs w:val="32"/>
        </w:rPr>
        <w:t>4</w:t>
      </w:r>
      <w:r w:rsidRPr="00DB678F">
        <w:rPr>
          <w:rFonts w:ascii="仿宋_GB2312" w:eastAsia="仿宋_GB2312" w:hAnsi="Helvetica" w:hint="eastAsia"/>
          <w:bCs/>
          <w:color w:val="000000" w:themeColor="text1"/>
          <w:sz w:val="32"/>
          <w:szCs w:val="32"/>
        </w:rPr>
        <w:t>月</w:t>
      </w:r>
      <w:r w:rsidR="00733F34">
        <w:rPr>
          <w:rFonts w:ascii="仿宋_GB2312" w:eastAsia="仿宋_GB2312" w:hAnsi="Helvetica"/>
          <w:bCs/>
          <w:color w:val="000000" w:themeColor="text1"/>
          <w:sz w:val="32"/>
          <w:szCs w:val="32"/>
        </w:rPr>
        <w:t>9</w:t>
      </w:r>
      <w:r w:rsidR="009C23F4" w:rsidRPr="00DB678F">
        <w:rPr>
          <w:rFonts w:ascii="仿宋_GB2312" w:eastAsia="仿宋_GB2312" w:hAnsi="Helvetica" w:hint="eastAsia"/>
          <w:bCs/>
          <w:color w:val="000000" w:themeColor="text1"/>
          <w:sz w:val="32"/>
          <w:szCs w:val="32"/>
        </w:rPr>
        <w:t>日</w:t>
      </w:r>
    </w:p>
    <w:p w14:paraId="0F249DBC" w14:textId="6AF20902" w:rsidR="002839B0" w:rsidRPr="00AC00BA" w:rsidRDefault="002839B0" w:rsidP="00262693">
      <w:pPr>
        <w:pStyle w:val="a7"/>
        <w:adjustRightInd w:val="0"/>
        <w:snapToGrid w:val="0"/>
        <w:spacing w:before="0" w:beforeAutospacing="0" w:after="0" w:afterAutospacing="0" w:line="500" w:lineRule="exact"/>
        <w:ind w:right="1219"/>
        <w:rPr>
          <w:rFonts w:ascii="仿宋_GB2312" w:eastAsia="仿宋_GB2312"/>
          <w:color w:val="000000" w:themeColor="text1"/>
        </w:rPr>
      </w:pPr>
    </w:p>
    <w:sectPr w:rsidR="002839B0" w:rsidRPr="00AC00BA" w:rsidSect="00262693">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013C8" w14:textId="77777777" w:rsidR="00A25F46" w:rsidRDefault="00A25F46" w:rsidP="00BE7E95">
      <w:r>
        <w:separator/>
      </w:r>
    </w:p>
  </w:endnote>
  <w:endnote w:type="continuationSeparator" w:id="0">
    <w:p w14:paraId="5FE94A15" w14:textId="77777777" w:rsidR="00A25F46" w:rsidRDefault="00A25F46" w:rsidP="00BE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0972741"/>
      <w:docPartObj>
        <w:docPartGallery w:val="Page Numbers (Bottom of Page)"/>
        <w:docPartUnique/>
      </w:docPartObj>
    </w:sdtPr>
    <w:sdtEndPr>
      <w:rPr>
        <w:rFonts w:ascii="仿宋_GB2312" w:eastAsia="仿宋_GB2312" w:hint="eastAsia"/>
        <w:sz w:val="21"/>
        <w:szCs w:val="21"/>
      </w:rPr>
    </w:sdtEndPr>
    <w:sdtContent>
      <w:p w14:paraId="4B9D944B" w14:textId="77777777" w:rsidR="00BE7E95" w:rsidRPr="00BE7E95" w:rsidRDefault="00EA5C0A" w:rsidP="00BE7E95">
        <w:pPr>
          <w:pStyle w:val="a3"/>
          <w:jc w:val="center"/>
          <w:rPr>
            <w:rFonts w:ascii="仿宋_GB2312" w:eastAsia="仿宋_GB2312"/>
            <w:sz w:val="21"/>
            <w:szCs w:val="21"/>
          </w:rPr>
        </w:pPr>
        <w:r w:rsidRPr="00BE7E95">
          <w:rPr>
            <w:rFonts w:ascii="仿宋_GB2312" w:eastAsia="仿宋_GB2312" w:hint="eastAsia"/>
            <w:sz w:val="21"/>
            <w:szCs w:val="21"/>
          </w:rPr>
          <w:fldChar w:fldCharType="begin"/>
        </w:r>
        <w:r w:rsidR="00BE7E95" w:rsidRPr="00BE7E95">
          <w:rPr>
            <w:rFonts w:ascii="仿宋_GB2312" w:eastAsia="仿宋_GB2312" w:hint="eastAsia"/>
            <w:sz w:val="21"/>
            <w:szCs w:val="21"/>
          </w:rPr>
          <w:instrText>PAGE   \* MERGEFORMAT</w:instrText>
        </w:r>
        <w:r w:rsidRPr="00BE7E95">
          <w:rPr>
            <w:rFonts w:ascii="仿宋_GB2312" w:eastAsia="仿宋_GB2312" w:hint="eastAsia"/>
            <w:sz w:val="21"/>
            <w:szCs w:val="21"/>
          </w:rPr>
          <w:fldChar w:fldCharType="separate"/>
        </w:r>
        <w:r w:rsidR="00DB3E60" w:rsidRPr="00DB3E60">
          <w:rPr>
            <w:rFonts w:ascii="仿宋_GB2312" w:eastAsia="仿宋_GB2312"/>
            <w:noProof/>
            <w:sz w:val="21"/>
            <w:szCs w:val="21"/>
            <w:lang w:val="zh-CN"/>
          </w:rPr>
          <w:t>3</w:t>
        </w:r>
        <w:r w:rsidRPr="00BE7E95">
          <w:rPr>
            <w:rFonts w:ascii="仿宋_GB2312" w:eastAsia="仿宋_GB2312" w:hint="eastAsia"/>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68338" w14:textId="77777777" w:rsidR="00A25F46" w:rsidRDefault="00A25F46" w:rsidP="00BE7E95">
      <w:r>
        <w:separator/>
      </w:r>
    </w:p>
  </w:footnote>
  <w:footnote w:type="continuationSeparator" w:id="0">
    <w:p w14:paraId="37A943F4" w14:textId="77777777" w:rsidR="00A25F46" w:rsidRDefault="00A25F46" w:rsidP="00BE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675E34"/>
    <w:multiLevelType w:val="hybridMultilevel"/>
    <w:tmpl w:val="B46891BC"/>
    <w:lvl w:ilvl="0" w:tplc="37D8B5E6">
      <w:start w:val="2"/>
      <w:numFmt w:val="japaneseCounting"/>
      <w:lvlText w:val="%1、"/>
      <w:lvlJc w:val="left"/>
      <w:pPr>
        <w:ind w:left="1350" w:hanging="720"/>
      </w:pPr>
      <w:rPr>
        <w:rFonts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15:restartNumberingAfterBreak="0">
    <w:nsid w:val="7A990D0F"/>
    <w:multiLevelType w:val="hybridMultilevel"/>
    <w:tmpl w:val="B8263632"/>
    <w:lvl w:ilvl="0" w:tplc="33E64C2C">
      <w:start w:val="2"/>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AEB5CF9"/>
    <w:multiLevelType w:val="hybridMultilevel"/>
    <w:tmpl w:val="6126481E"/>
    <w:lvl w:ilvl="0" w:tplc="5A24919A">
      <w:start w:val="1"/>
      <w:numFmt w:val="japaneseCounting"/>
      <w:lvlText w:val="%1、"/>
      <w:lvlJc w:val="left"/>
      <w:pPr>
        <w:ind w:left="1347" w:hanging="72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1A"/>
    <w:rsid w:val="0000386D"/>
    <w:rsid w:val="00007084"/>
    <w:rsid w:val="00016A47"/>
    <w:rsid w:val="0002012E"/>
    <w:rsid w:val="000233B2"/>
    <w:rsid w:val="000236BD"/>
    <w:rsid w:val="00026AE9"/>
    <w:rsid w:val="00031744"/>
    <w:rsid w:val="000408A6"/>
    <w:rsid w:val="00041E3E"/>
    <w:rsid w:val="0006328E"/>
    <w:rsid w:val="00073E0C"/>
    <w:rsid w:val="00081ABD"/>
    <w:rsid w:val="000A0130"/>
    <w:rsid w:val="000D1D98"/>
    <w:rsid w:val="000D2CEA"/>
    <w:rsid w:val="000D426D"/>
    <w:rsid w:val="000E50E1"/>
    <w:rsid w:val="000E55C0"/>
    <w:rsid w:val="000E6339"/>
    <w:rsid w:val="000E774C"/>
    <w:rsid w:val="000F4F72"/>
    <w:rsid w:val="000F7192"/>
    <w:rsid w:val="0010101E"/>
    <w:rsid w:val="00111E42"/>
    <w:rsid w:val="00111E66"/>
    <w:rsid w:val="00113010"/>
    <w:rsid w:val="001178AE"/>
    <w:rsid w:val="00151991"/>
    <w:rsid w:val="001548E7"/>
    <w:rsid w:val="00157E97"/>
    <w:rsid w:val="001601C0"/>
    <w:rsid w:val="00166BA8"/>
    <w:rsid w:val="00175983"/>
    <w:rsid w:val="00176828"/>
    <w:rsid w:val="0017762B"/>
    <w:rsid w:val="001B50E8"/>
    <w:rsid w:val="001D6D6D"/>
    <w:rsid w:val="001E0B09"/>
    <w:rsid w:val="001E331A"/>
    <w:rsid w:val="001E33CD"/>
    <w:rsid w:val="001F34DA"/>
    <w:rsid w:val="001F3FD4"/>
    <w:rsid w:val="001F6462"/>
    <w:rsid w:val="00210E64"/>
    <w:rsid w:val="00212824"/>
    <w:rsid w:val="00214966"/>
    <w:rsid w:val="00220790"/>
    <w:rsid w:val="00224658"/>
    <w:rsid w:val="0023393A"/>
    <w:rsid w:val="002456FE"/>
    <w:rsid w:val="00262693"/>
    <w:rsid w:val="002666EB"/>
    <w:rsid w:val="00267717"/>
    <w:rsid w:val="00272767"/>
    <w:rsid w:val="00276500"/>
    <w:rsid w:val="002839B0"/>
    <w:rsid w:val="00293E25"/>
    <w:rsid w:val="00297C5E"/>
    <w:rsid w:val="002A6D75"/>
    <w:rsid w:val="002B2107"/>
    <w:rsid w:val="002D02DD"/>
    <w:rsid w:val="002D114C"/>
    <w:rsid w:val="002D5AD9"/>
    <w:rsid w:val="003023A3"/>
    <w:rsid w:val="003051A2"/>
    <w:rsid w:val="00334C62"/>
    <w:rsid w:val="00340A77"/>
    <w:rsid w:val="00343439"/>
    <w:rsid w:val="0034547E"/>
    <w:rsid w:val="0034649B"/>
    <w:rsid w:val="00352E3E"/>
    <w:rsid w:val="00353E81"/>
    <w:rsid w:val="00354B0E"/>
    <w:rsid w:val="003615DE"/>
    <w:rsid w:val="00363CD1"/>
    <w:rsid w:val="00386A7C"/>
    <w:rsid w:val="0039283C"/>
    <w:rsid w:val="00394731"/>
    <w:rsid w:val="003A38A0"/>
    <w:rsid w:val="003A45DB"/>
    <w:rsid w:val="003A57A2"/>
    <w:rsid w:val="003A7D5A"/>
    <w:rsid w:val="003B4B6E"/>
    <w:rsid w:val="003C4F94"/>
    <w:rsid w:val="003D4224"/>
    <w:rsid w:val="003D5373"/>
    <w:rsid w:val="003E2BFB"/>
    <w:rsid w:val="00400E0F"/>
    <w:rsid w:val="00411871"/>
    <w:rsid w:val="00411E2F"/>
    <w:rsid w:val="00417100"/>
    <w:rsid w:val="004349E1"/>
    <w:rsid w:val="00455F9A"/>
    <w:rsid w:val="004616D4"/>
    <w:rsid w:val="004628CB"/>
    <w:rsid w:val="00466B96"/>
    <w:rsid w:val="004757E6"/>
    <w:rsid w:val="0048318D"/>
    <w:rsid w:val="00485083"/>
    <w:rsid w:val="00486612"/>
    <w:rsid w:val="00486FB2"/>
    <w:rsid w:val="004A1889"/>
    <w:rsid w:val="004A4131"/>
    <w:rsid w:val="004A42EB"/>
    <w:rsid w:val="004A7318"/>
    <w:rsid w:val="004B2308"/>
    <w:rsid w:val="004B38FB"/>
    <w:rsid w:val="004C2C67"/>
    <w:rsid w:val="004D638E"/>
    <w:rsid w:val="004F08D7"/>
    <w:rsid w:val="004F34BA"/>
    <w:rsid w:val="00500F28"/>
    <w:rsid w:val="00524892"/>
    <w:rsid w:val="00531241"/>
    <w:rsid w:val="00535E4D"/>
    <w:rsid w:val="00551BDF"/>
    <w:rsid w:val="00554C02"/>
    <w:rsid w:val="00563521"/>
    <w:rsid w:val="0056449E"/>
    <w:rsid w:val="00582B35"/>
    <w:rsid w:val="005A5B6C"/>
    <w:rsid w:val="005B6CB9"/>
    <w:rsid w:val="005D53DD"/>
    <w:rsid w:val="005D6963"/>
    <w:rsid w:val="005D7F7B"/>
    <w:rsid w:val="005E02E3"/>
    <w:rsid w:val="005E448B"/>
    <w:rsid w:val="005F2D8F"/>
    <w:rsid w:val="005F2E94"/>
    <w:rsid w:val="005F4057"/>
    <w:rsid w:val="005F7D17"/>
    <w:rsid w:val="00627183"/>
    <w:rsid w:val="006306A7"/>
    <w:rsid w:val="00633BE5"/>
    <w:rsid w:val="006444D8"/>
    <w:rsid w:val="00645B97"/>
    <w:rsid w:val="00651D1A"/>
    <w:rsid w:val="00652077"/>
    <w:rsid w:val="00654602"/>
    <w:rsid w:val="00657D29"/>
    <w:rsid w:val="00666609"/>
    <w:rsid w:val="00666A09"/>
    <w:rsid w:val="00684319"/>
    <w:rsid w:val="006A5882"/>
    <w:rsid w:val="006C0C2D"/>
    <w:rsid w:val="006C145E"/>
    <w:rsid w:val="006C2CDC"/>
    <w:rsid w:val="006C61E0"/>
    <w:rsid w:val="006D233E"/>
    <w:rsid w:val="006E0A1B"/>
    <w:rsid w:val="006E53D2"/>
    <w:rsid w:val="00704EDC"/>
    <w:rsid w:val="007209EB"/>
    <w:rsid w:val="00725CCD"/>
    <w:rsid w:val="007310B0"/>
    <w:rsid w:val="00733F34"/>
    <w:rsid w:val="007352F4"/>
    <w:rsid w:val="007374A4"/>
    <w:rsid w:val="0076082C"/>
    <w:rsid w:val="00762497"/>
    <w:rsid w:val="00766A07"/>
    <w:rsid w:val="00775FC1"/>
    <w:rsid w:val="007810DD"/>
    <w:rsid w:val="00783B2F"/>
    <w:rsid w:val="007A01B1"/>
    <w:rsid w:val="007A04D9"/>
    <w:rsid w:val="007A1AFE"/>
    <w:rsid w:val="007C6403"/>
    <w:rsid w:val="007E181C"/>
    <w:rsid w:val="007E5067"/>
    <w:rsid w:val="007F7F92"/>
    <w:rsid w:val="00802523"/>
    <w:rsid w:val="00814199"/>
    <w:rsid w:val="00814346"/>
    <w:rsid w:val="0081448F"/>
    <w:rsid w:val="00833BCE"/>
    <w:rsid w:val="008412D2"/>
    <w:rsid w:val="00843BDB"/>
    <w:rsid w:val="008643FA"/>
    <w:rsid w:val="00864E5E"/>
    <w:rsid w:val="00897C08"/>
    <w:rsid w:val="008A0962"/>
    <w:rsid w:val="008B1794"/>
    <w:rsid w:val="008C4F52"/>
    <w:rsid w:val="008D64EA"/>
    <w:rsid w:val="008E0028"/>
    <w:rsid w:val="008E1B0A"/>
    <w:rsid w:val="008E40D7"/>
    <w:rsid w:val="008F2DDA"/>
    <w:rsid w:val="008F550E"/>
    <w:rsid w:val="0090375A"/>
    <w:rsid w:val="0094032C"/>
    <w:rsid w:val="009416E4"/>
    <w:rsid w:val="00945543"/>
    <w:rsid w:val="00947221"/>
    <w:rsid w:val="0095466E"/>
    <w:rsid w:val="009608E7"/>
    <w:rsid w:val="0099706F"/>
    <w:rsid w:val="009B37B3"/>
    <w:rsid w:val="009B7C74"/>
    <w:rsid w:val="009C136B"/>
    <w:rsid w:val="009C23F4"/>
    <w:rsid w:val="009C3A7A"/>
    <w:rsid w:val="009E1825"/>
    <w:rsid w:val="009E33B2"/>
    <w:rsid w:val="009F0784"/>
    <w:rsid w:val="009F4F1B"/>
    <w:rsid w:val="00A1114F"/>
    <w:rsid w:val="00A2551A"/>
    <w:rsid w:val="00A25F46"/>
    <w:rsid w:val="00A26EAD"/>
    <w:rsid w:val="00A2770D"/>
    <w:rsid w:val="00A34D1D"/>
    <w:rsid w:val="00A351AE"/>
    <w:rsid w:val="00A36218"/>
    <w:rsid w:val="00A40868"/>
    <w:rsid w:val="00A53FAF"/>
    <w:rsid w:val="00A55D26"/>
    <w:rsid w:val="00A579F0"/>
    <w:rsid w:val="00A65997"/>
    <w:rsid w:val="00A903AD"/>
    <w:rsid w:val="00A90C86"/>
    <w:rsid w:val="00A90EC1"/>
    <w:rsid w:val="00AA5F4E"/>
    <w:rsid w:val="00AB2DC6"/>
    <w:rsid w:val="00AC00BA"/>
    <w:rsid w:val="00AC34BB"/>
    <w:rsid w:val="00AD1829"/>
    <w:rsid w:val="00AD2068"/>
    <w:rsid w:val="00AF0110"/>
    <w:rsid w:val="00AF7F66"/>
    <w:rsid w:val="00B02E83"/>
    <w:rsid w:val="00B0449A"/>
    <w:rsid w:val="00B17FBA"/>
    <w:rsid w:val="00B223E2"/>
    <w:rsid w:val="00B27C17"/>
    <w:rsid w:val="00B335FE"/>
    <w:rsid w:val="00B46E9C"/>
    <w:rsid w:val="00B7197A"/>
    <w:rsid w:val="00B74B2F"/>
    <w:rsid w:val="00B81C64"/>
    <w:rsid w:val="00B87348"/>
    <w:rsid w:val="00B9248C"/>
    <w:rsid w:val="00BA1216"/>
    <w:rsid w:val="00BC0337"/>
    <w:rsid w:val="00BC2D09"/>
    <w:rsid w:val="00BD7038"/>
    <w:rsid w:val="00BD741A"/>
    <w:rsid w:val="00BE5D3E"/>
    <w:rsid w:val="00BE7E95"/>
    <w:rsid w:val="00BF358C"/>
    <w:rsid w:val="00BF4833"/>
    <w:rsid w:val="00C22C9C"/>
    <w:rsid w:val="00C23F36"/>
    <w:rsid w:val="00C2406C"/>
    <w:rsid w:val="00C31376"/>
    <w:rsid w:val="00C323EF"/>
    <w:rsid w:val="00C3573D"/>
    <w:rsid w:val="00C37B17"/>
    <w:rsid w:val="00C37F9A"/>
    <w:rsid w:val="00C43212"/>
    <w:rsid w:val="00C4563E"/>
    <w:rsid w:val="00C60B4D"/>
    <w:rsid w:val="00C7070C"/>
    <w:rsid w:val="00C81223"/>
    <w:rsid w:val="00C8436C"/>
    <w:rsid w:val="00C85B61"/>
    <w:rsid w:val="00C94B18"/>
    <w:rsid w:val="00CA19FB"/>
    <w:rsid w:val="00CA2827"/>
    <w:rsid w:val="00CA3449"/>
    <w:rsid w:val="00CA410B"/>
    <w:rsid w:val="00CB0641"/>
    <w:rsid w:val="00CC4AE0"/>
    <w:rsid w:val="00CD3837"/>
    <w:rsid w:val="00CD5628"/>
    <w:rsid w:val="00CD69D5"/>
    <w:rsid w:val="00D10B87"/>
    <w:rsid w:val="00D1124B"/>
    <w:rsid w:val="00D1268B"/>
    <w:rsid w:val="00D15372"/>
    <w:rsid w:val="00D15E57"/>
    <w:rsid w:val="00D2060B"/>
    <w:rsid w:val="00D22D30"/>
    <w:rsid w:val="00D25F61"/>
    <w:rsid w:val="00D30F68"/>
    <w:rsid w:val="00D33DBE"/>
    <w:rsid w:val="00D44776"/>
    <w:rsid w:val="00D46616"/>
    <w:rsid w:val="00D556EC"/>
    <w:rsid w:val="00D6276C"/>
    <w:rsid w:val="00D654AF"/>
    <w:rsid w:val="00D74DF8"/>
    <w:rsid w:val="00D80972"/>
    <w:rsid w:val="00D86E26"/>
    <w:rsid w:val="00D921C6"/>
    <w:rsid w:val="00D9407F"/>
    <w:rsid w:val="00D97CFC"/>
    <w:rsid w:val="00DA1BBF"/>
    <w:rsid w:val="00DB3E60"/>
    <w:rsid w:val="00DB55D0"/>
    <w:rsid w:val="00DB678F"/>
    <w:rsid w:val="00DD0A8E"/>
    <w:rsid w:val="00DD0BA3"/>
    <w:rsid w:val="00DE1339"/>
    <w:rsid w:val="00DE658E"/>
    <w:rsid w:val="00DE6B4E"/>
    <w:rsid w:val="00E05EDA"/>
    <w:rsid w:val="00E14CC8"/>
    <w:rsid w:val="00E15563"/>
    <w:rsid w:val="00E16082"/>
    <w:rsid w:val="00E205F2"/>
    <w:rsid w:val="00E27862"/>
    <w:rsid w:val="00E318C6"/>
    <w:rsid w:val="00E32DD3"/>
    <w:rsid w:val="00E33B0E"/>
    <w:rsid w:val="00E36155"/>
    <w:rsid w:val="00E50DED"/>
    <w:rsid w:val="00E643AD"/>
    <w:rsid w:val="00E647C3"/>
    <w:rsid w:val="00E709DB"/>
    <w:rsid w:val="00E70A13"/>
    <w:rsid w:val="00E76CB3"/>
    <w:rsid w:val="00E9273A"/>
    <w:rsid w:val="00E94433"/>
    <w:rsid w:val="00EA5C0A"/>
    <w:rsid w:val="00EB0453"/>
    <w:rsid w:val="00EC2E69"/>
    <w:rsid w:val="00EC43FE"/>
    <w:rsid w:val="00ED1013"/>
    <w:rsid w:val="00EE4C60"/>
    <w:rsid w:val="00EF079D"/>
    <w:rsid w:val="00EF5BC8"/>
    <w:rsid w:val="00F05406"/>
    <w:rsid w:val="00F05ADB"/>
    <w:rsid w:val="00F06D7E"/>
    <w:rsid w:val="00F2091E"/>
    <w:rsid w:val="00F22523"/>
    <w:rsid w:val="00F22FFE"/>
    <w:rsid w:val="00F239D4"/>
    <w:rsid w:val="00F27ACB"/>
    <w:rsid w:val="00F40D00"/>
    <w:rsid w:val="00F445DE"/>
    <w:rsid w:val="00F61DD7"/>
    <w:rsid w:val="00F640BA"/>
    <w:rsid w:val="00F64607"/>
    <w:rsid w:val="00F65F98"/>
    <w:rsid w:val="00F678FE"/>
    <w:rsid w:val="00F701C2"/>
    <w:rsid w:val="00F73E1D"/>
    <w:rsid w:val="00F82772"/>
    <w:rsid w:val="00F84B97"/>
    <w:rsid w:val="00F86B54"/>
    <w:rsid w:val="00F91B8E"/>
    <w:rsid w:val="00F92882"/>
    <w:rsid w:val="00F937EE"/>
    <w:rsid w:val="00FA259F"/>
    <w:rsid w:val="00FC6761"/>
    <w:rsid w:val="00FD4053"/>
    <w:rsid w:val="00FE72E8"/>
    <w:rsid w:val="00FF2924"/>
    <w:rsid w:val="00FF3A16"/>
    <w:rsid w:val="53A97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54349"/>
  <w15:docId w15:val="{B40A9F38-145A-4619-94F8-59DA8E85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991"/>
    <w:pPr>
      <w:widowControl w:val="0"/>
      <w:jc w:val="both"/>
    </w:pPr>
    <w:rPr>
      <w:kern w:val="2"/>
      <w:sz w:val="21"/>
      <w:szCs w:val="22"/>
    </w:rPr>
  </w:style>
  <w:style w:type="paragraph" w:styleId="1">
    <w:name w:val="heading 1"/>
    <w:basedOn w:val="a"/>
    <w:link w:val="10"/>
    <w:uiPriority w:val="9"/>
    <w:qFormat/>
    <w:rsid w:val="00334C62"/>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rsid w:val="00D6276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51991"/>
    <w:pPr>
      <w:tabs>
        <w:tab w:val="center" w:pos="4153"/>
        <w:tab w:val="right" w:pos="8306"/>
      </w:tabs>
      <w:snapToGrid w:val="0"/>
      <w:jc w:val="left"/>
    </w:pPr>
    <w:rPr>
      <w:sz w:val="18"/>
      <w:szCs w:val="18"/>
    </w:rPr>
  </w:style>
  <w:style w:type="paragraph" w:styleId="a5">
    <w:name w:val="header"/>
    <w:basedOn w:val="a"/>
    <w:link w:val="a6"/>
    <w:uiPriority w:val="99"/>
    <w:unhideWhenUsed/>
    <w:rsid w:val="0015199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151991"/>
    <w:pPr>
      <w:widowControl/>
      <w:spacing w:before="100" w:beforeAutospacing="1" w:after="100" w:afterAutospacing="1"/>
      <w:jc w:val="left"/>
    </w:pPr>
    <w:rPr>
      <w:rFonts w:ascii="宋体" w:eastAsia="宋体" w:hAnsi="宋体" w:cs="宋体"/>
      <w:color w:val="333333"/>
      <w:kern w:val="0"/>
      <w:sz w:val="24"/>
      <w:szCs w:val="24"/>
    </w:rPr>
  </w:style>
  <w:style w:type="character" w:styleId="a8">
    <w:name w:val="Strong"/>
    <w:basedOn w:val="a0"/>
    <w:uiPriority w:val="22"/>
    <w:qFormat/>
    <w:rsid w:val="00151991"/>
    <w:rPr>
      <w:b/>
      <w:bCs/>
    </w:rPr>
  </w:style>
  <w:style w:type="character" w:customStyle="1" w:styleId="a6">
    <w:name w:val="页眉 字符"/>
    <w:basedOn w:val="a0"/>
    <w:link w:val="a5"/>
    <w:uiPriority w:val="99"/>
    <w:semiHidden/>
    <w:rsid w:val="00151991"/>
    <w:rPr>
      <w:sz w:val="18"/>
      <w:szCs w:val="18"/>
    </w:rPr>
  </w:style>
  <w:style w:type="character" w:customStyle="1" w:styleId="a4">
    <w:name w:val="页脚 字符"/>
    <w:basedOn w:val="a0"/>
    <w:link w:val="a3"/>
    <w:uiPriority w:val="99"/>
    <w:rsid w:val="00151991"/>
    <w:rPr>
      <w:sz w:val="18"/>
      <w:szCs w:val="18"/>
    </w:rPr>
  </w:style>
  <w:style w:type="character" w:customStyle="1" w:styleId="10">
    <w:name w:val="标题 1 字符"/>
    <w:basedOn w:val="a0"/>
    <w:link w:val="1"/>
    <w:uiPriority w:val="9"/>
    <w:rsid w:val="00334C62"/>
    <w:rPr>
      <w:rFonts w:ascii="宋体" w:eastAsia="宋体" w:hAnsi="宋体" w:cs="宋体"/>
      <w:b/>
      <w:bCs/>
      <w:kern w:val="36"/>
      <w:sz w:val="48"/>
      <w:szCs w:val="48"/>
    </w:rPr>
  </w:style>
  <w:style w:type="paragraph" w:styleId="a9">
    <w:name w:val="List Paragraph"/>
    <w:basedOn w:val="a"/>
    <w:uiPriority w:val="99"/>
    <w:unhideWhenUsed/>
    <w:rsid w:val="000E50E1"/>
    <w:pPr>
      <w:ind w:firstLineChars="200" w:firstLine="420"/>
    </w:pPr>
  </w:style>
  <w:style w:type="character" w:customStyle="1" w:styleId="30">
    <w:name w:val="标题 3 字符"/>
    <w:basedOn w:val="a0"/>
    <w:link w:val="3"/>
    <w:uiPriority w:val="9"/>
    <w:semiHidden/>
    <w:rsid w:val="00D6276C"/>
    <w:rPr>
      <w:b/>
      <w:bCs/>
      <w:kern w:val="2"/>
      <w:sz w:val="32"/>
      <w:szCs w:val="32"/>
    </w:rPr>
  </w:style>
  <w:style w:type="table" w:styleId="aa">
    <w:name w:val="Table Grid"/>
    <w:basedOn w:val="a1"/>
    <w:uiPriority w:val="59"/>
    <w:unhideWhenUsed/>
    <w:rsid w:val="00F22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644520">
      <w:bodyDiv w:val="1"/>
      <w:marLeft w:val="0"/>
      <w:marRight w:val="0"/>
      <w:marTop w:val="0"/>
      <w:marBottom w:val="0"/>
      <w:divBdr>
        <w:top w:val="none" w:sz="0" w:space="0" w:color="auto"/>
        <w:left w:val="none" w:sz="0" w:space="0" w:color="auto"/>
        <w:bottom w:val="none" w:sz="0" w:space="0" w:color="auto"/>
        <w:right w:val="none" w:sz="0" w:space="0" w:color="auto"/>
      </w:divBdr>
    </w:div>
    <w:div w:id="619191933">
      <w:bodyDiv w:val="1"/>
      <w:marLeft w:val="0"/>
      <w:marRight w:val="0"/>
      <w:marTop w:val="0"/>
      <w:marBottom w:val="0"/>
      <w:divBdr>
        <w:top w:val="none" w:sz="0" w:space="0" w:color="auto"/>
        <w:left w:val="none" w:sz="0" w:space="0" w:color="auto"/>
        <w:bottom w:val="none" w:sz="0" w:space="0" w:color="auto"/>
        <w:right w:val="none" w:sz="0" w:space="0" w:color="auto"/>
      </w:divBdr>
    </w:div>
    <w:div w:id="821001069">
      <w:bodyDiv w:val="1"/>
      <w:marLeft w:val="0"/>
      <w:marRight w:val="0"/>
      <w:marTop w:val="0"/>
      <w:marBottom w:val="0"/>
      <w:divBdr>
        <w:top w:val="none" w:sz="0" w:space="0" w:color="auto"/>
        <w:left w:val="none" w:sz="0" w:space="0" w:color="auto"/>
        <w:bottom w:val="none" w:sz="0" w:space="0" w:color="auto"/>
        <w:right w:val="none" w:sz="0" w:space="0" w:color="auto"/>
      </w:divBdr>
    </w:div>
    <w:div w:id="1098721419">
      <w:bodyDiv w:val="1"/>
      <w:marLeft w:val="0"/>
      <w:marRight w:val="0"/>
      <w:marTop w:val="0"/>
      <w:marBottom w:val="0"/>
      <w:divBdr>
        <w:top w:val="none" w:sz="0" w:space="0" w:color="auto"/>
        <w:left w:val="none" w:sz="0" w:space="0" w:color="auto"/>
        <w:bottom w:val="none" w:sz="0" w:space="0" w:color="auto"/>
        <w:right w:val="none" w:sz="0" w:space="0" w:color="auto"/>
      </w:divBdr>
      <w:divsChild>
        <w:div w:id="1752005985">
          <w:marLeft w:val="0"/>
          <w:marRight w:val="0"/>
          <w:marTop w:val="0"/>
          <w:marBottom w:val="0"/>
          <w:divBdr>
            <w:top w:val="none" w:sz="0" w:space="0" w:color="auto"/>
            <w:left w:val="none" w:sz="0" w:space="0" w:color="auto"/>
            <w:bottom w:val="none" w:sz="0" w:space="0" w:color="auto"/>
            <w:right w:val="none" w:sz="0" w:space="0" w:color="auto"/>
          </w:divBdr>
          <w:divsChild>
            <w:div w:id="1612281330">
              <w:marLeft w:val="0"/>
              <w:marRight w:val="0"/>
              <w:marTop w:val="0"/>
              <w:marBottom w:val="0"/>
              <w:divBdr>
                <w:top w:val="none" w:sz="0" w:space="0" w:color="auto"/>
                <w:left w:val="none" w:sz="0" w:space="0" w:color="auto"/>
                <w:bottom w:val="none" w:sz="0" w:space="0" w:color="auto"/>
                <w:right w:val="none" w:sz="0" w:space="0" w:color="auto"/>
              </w:divBdr>
              <w:divsChild>
                <w:div w:id="5801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4521">
      <w:bodyDiv w:val="1"/>
      <w:marLeft w:val="0"/>
      <w:marRight w:val="0"/>
      <w:marTop w:val="0"/>
      <w:marBottom w:val="0"/>
      <w:divBdr>
        <w:top w:val="none" w:sz="0" w:space="0" w:color="auto"/>
        <w:left w:val="none" w:sz="0" w:space="0" w:color="auto"/>
        <w:bottom w:val="none" w:sz="0" w:space="0" w:color="auto"/>
        <w:right w:val="none" w:sz="0" w:space="0" w:color="auto"/>
      </w:divBdr>
    </w:div>
    <w:div w:id="1788543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Pages>
  <Words>166</Words>
  <Characters>948</Characters>
  <Application>Microsoft Office Word</Application>
  <DocSecurity>0</DocSecurity>
  <Lines>7</Lines>
  <Paragraphs>2</Paragraphs>
  <ScaleCrop>false</ScaleCrop>
  <Company>Lenovo (Beijing) Limited</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hml</dc:creator>
  <cp:lastModifiedBy>chenhaomiao</cp:lastModifiedBy>
  <cp:revision>31</cp:revision>
  <cp:lastPrinted>2021-03-22T04:58:00Z</cp:lastPrinted>
  <dcterms:created xsi:type="dcterms:W3CDTF">2021-04-08T05:19:00Z</dcterms:created>
  <dcterms:modified xsi:type="dcterms:W3CDTF">2021-04-09T02:59:00Z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